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9012C" w14:textId="0CBD6D20" w:rsidR="00F21F12" w:rsidRPr="001940F4" w:rsidRDefault="00C7216E" w:rsidP="00354916">
      <w:pPr>
        <w:spacing w:after="0" w:line="240" w:lineRule="auto"/>
        <w:ind w:left="-993" w:right="-1157"/>
        <w:jc w:val="both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437BF6" wp14:editId="333CF40B">
            <wp:simplePos x="0" y="0"/>
            <wp:positionH relativeFrom="column">
              <wp:posOffset>3067050</wp:posOffset>
            </wp:positionH>
            <wp:positionV relativeFrom="paragraph">
              <wp:posOffset>24765</wp:posOffset>
            </wp:positionV>
            <wp:extent cx="1693545" cy="843915"/>
            <wp:effectExtent l="0" t="0" r="1905" b="0"/>
            <wp:wrapThrough wrapText="bothSides">
              <wp:wrapPolygon edited="0">
                <wp:start x="0" y="0"/>
                <wp:lineTo x="0" y="20966"/>
                <wp:lineTo x="21381" y="20966"/>
                <wp:lineTo x="2138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10" w:rsidRPr="00891562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41A89" wp14:editId="5A1019BF">
                <wp:simplePos x="0" y="0"/>
                <wp:positionH relativeFrom="margin">
                  <wp:posOffset>2807970</wp:posOffset>
                </wp:positionH>
                <wp:positionV relativeFrom="paragraph">
                  <wp:posOffset>114935</wp:posOffset>
                </wp:positionV>
                <wp:extent cx="0" cy="762000"/>
                <wp:effectExtent l="0" t="0" r="381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BF822" id="Straight Connector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.1pt,9.05pt" to="221.1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" strokecolor="#bfbfbf [2412]">
                <w10:wrap anchorx="margin"/>
              </v:line>
            </w:pict>
          </mc:Fallback>
        </mc:AlternateContent>
      </w:r>
      <w:r w:rsidR="007D0910" w:rsidRPr="00891562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D09527" wp14:editId="6C0D90D7">
            <wp:simplePos x="0" y="0"/>
            <wp:positionH relativeFrom="column">
              <wp:posOffset>749300</wp:posOffset>
            </wp:positionH>
            <wp:positionV relativeFrom="paragraph">
              <wp:posOffset>46990</wp:posOffset>
            </wp:positionV>
            <wp:extent cx="1778000" cy="812800"/>
            <wp:effectExtent l="0" t="0" r="0" b="635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23AD5" w14:textId="7A58D365" w:rsidR="00F21F12" w:rsidRPr="001940F4" w:rsidRDefault="00F21F12" w:rsidP="00A4528B">
      <w:pPr>
        <w:spacing w:after="0" w:line="240" w:lineRule="auto"/>
        <w:ind w:left="-993" w:right="-1157"/>
        <w:jc w:val="both"/>
        <w:rPr>
          <w:rFonts w:ascii="Century Gothic" w:hAnsi="Century Gothic"/>
          <w:b/>
        </w:rPr>
      </w:pPr>
    </w:p>
    <w:p w14:paraId="06B2E5D5" w14:textId="761ECFDA" w:rsidR="00891562" w:rsidRDefault="00891562" w:rsidP="00400488">
      <w:pPr>
        <w:spacing w:after="0" w:line="240" w:lineRule="auto"/>
        <w:ind w:left="-851" w:right="-1015"/>
        <w:jc w:val="both"/>
        <w:rPr>
          <w:rFonts w:ascii="Century Gothic" w:hAnsi="Century Gothic"/>
          <w:b/>
        </w:rPr>
      </w:pPr>
    </w:p>
    <w:p w14:paraId="488F0B0D" w14:textId="40C95C14" w:rsidR="00891562" w:rsidRDefault="00891562" w:rsidP="00400488">
      <w:pPr>
        <w:spacing w:after="0" w:line="240" w:lineRule="auto"/>
        <w:ind w:left="-851" w:right="-1015"/>
        <w:jc w:val="both"/>
        <w:rPr>
          <w:rFonts w:ascii="Century Gothic" w:hAnsi="Century Gothic"/>
          <w:b/>
        </w:rPr>
      </w:pPr>
    </w:p>
    <w:p w14:paraId="6BD9F23B" w14:textId="77777777" w:rsidR="00891562" w:rsidRDefault="00891562" w:rsidP="00400488">
      <w:pPr>
        <w:spacing w:after="0" w:line="240" w:lineRule="auto"/>
        <w:ind w:left="-851" w:right="-1015"/>
        <w:jc w:val="both"/>
        <w:rPr>
          <w:rFonts w:ascii="Century Gothic" w:hAnsi="Century Gothic"/>
          <w:b/>
        </w:rPr>
      </w:pPr>
    </w:p>
    <w:p w14:paraId="506622F7" w14:textId="1BC6B22B" w:rsidR="00891562" w:rsidRPr="00A9282B" w:rsidRDefault="00891562" w:rsidP="00400488">
      <w:pPr>
        <w:spacing w:after="0" w:line="240" w:lineRule="auto"/>
        <w:ind w:left="-851" w:right="-1015"/>
        <w:jc w:val="both"/>
        <w:rPr>
          <w:rFonts w:ascii="Century Gothic" w:hAnsi="Century Gothic"/>
          <w:b/>
          <w:sz w:val="6"/>
          <w:szCs w:val="6"/>
        </w:rPr>
      </w:pPr>
    </w:p>
    <w:p w14:paraId="511BB849" w14:textId="77777777" w:rsidR="001531BC" w:rsidRPr="001531BC" w:rsidRDefault="001531BC" w:rsidP="001531BC">
      <w:pPr>
        <w:spacing w:after="0" w:line="240" w:lineRule="auto"/>
        <w:ind w:left="-851" w:right="-1015"/>
        <w:jc w:val="both"/>
        <w:rPr>
          <w:rFonts w:ascii="Century Gothic" w:hAnsi="Century Gothic"/>
          <w:b/>
          <w:sz w:val="6"/>
          <w:szCs w:val="6"/>
        </w:rPr>
      </w:pPr>
    </w:p>
    <w:p w14:paraId="5308ABF8" w14:textId="645DCAF1" w:rsidR="00A4528B" w:rsidRPr="001940F4" w:rsidRDefault="00152D6D" w:rsidP="001531BC">
      <w:pPr>
        <w:spacing w:after="0" w:line="240" w:lineRule="auto"/>
        <w:ind w:left="-851" w:right="-1015"/>
        <w:jc w:val="both"/>
        <w:rPr>
          <w:rFonts w:ascii="Century Gothic" w:hAnsi="Century Gothic"/>
          <w:b/>
          <w:sz w:val="24"/>
          <w:szCs w:val="24"/>
        </w:rPr>
      </w:pPr>
      <w:r w:rsidRPr="001940F4">
        <w:rPr>
          <w:rFonts w:ascii="Century Gothic" w:hAnsi="Century Gothic"/>
          <w:b/>
        </w:rPr>
        <w:t>N</w:t>
      </w:r>
      <w:r w:rsidR="00AF7D39" w:rsidRPr="001940F4">
        <w:rPr>
          <w:rFonts w:ascii="Century Gothic" w:hAnsi="Century Gothic"/>
          <w:b/>
        </w:rPr>
        <w:t>TL</w:t>
      </w:r>
      <w:r w:rsidRPr="001940F4">
        <w:rPr>
          <w:rFonts w:ascii="Century Gothic" w:hAnsi="Century Gothic"/>
          <w:b/>
        </w:rPr>
        <w:t xml:space="preserve"> </w:t>
      </w:r>
      <w:r w:rsidR="00C564BF" w:rsidRPr="001940F4">
        <w:rPr>
          <w:rFonts w:ascii="Century Gothic" w:hAnsi="Century Gothic"/>
          <w:b/>
        </w:rPr>
        <w:t>MEDIA ALER</w:t>
      </w:r>
      <w:r w:rsidR="00F21F12" w:rsidRPr="001940F4">
        <w:rPr>
          <w:rFonts w:ascii="Century Gothic" w:hAnsi="Century Gothic"/>
          <w:b/>
        </w:rPr>
        <w:t>T</w:t>
      </w:r>
      <w:r w:rsidR="002D3BAA" w:rsidRPr="001940F4">
        <w:rPr>
          <w:rFonts w:ascii="Century Gothic" w:hAnsi="Century Gothic"/>
          <w:b/>
          <w:sz w:val="24"/>
          <w:szCs w:val="24"/>
        </w:rPr>
        <w:tab/>
        <w:t xml:space="preserve">       </w:t>
      </w:r>
      <w:r w:rsidR="00391F7A" w:rsidRPr="001940F4">
        <w:rPr>
          <w:rFonts w:ascii="Century Gothic" w:hAnsi="Century Gothic"/>
          <w:b/>
          <w:sz w:val="24"/>
          <w:szCs w:val="24"/>
        </w:rPr>
        <w:t xml:space="preserve">     </w:t>
      </w:r>
      <w:r w:rsidR="00F21F12" w:rsidRPr="001940F4">
        <w:rPr>
          <w:rFonts w:ascii="Century Gothic" w:hAnsi="Century Gothic"/>
          <w:b/>
          <w:sz w:val="24"/>
          <w:szCs w:val="24"/>
        </w:rPr>
        <w:t xml:space="preserve">                                         </w:t>
      </w:r>
      <w:r w:rsidR="009A626B" w:rsidRPr="001940F4">
        <w:rPr>
          <w:rFonts w:ascii="Century Gothic" w:hAnsi="Century Gothic"/>
          <w:b/>
          <w:sz w:val="24"/>
          <w:szCs w:val="24"/>
        </w:rPr>
        <w:t xml:space="preserve">     </w:t>
      </w:r>
      <w:r w:rsidR="00400488" w:rsidRPr="001940F4">
        <w:rPr>
          <w:rFonts w:ascii="Century Gothic" w:hAnsi="Century Gothic"/>
          <w:b/>
          <w:sz w:val="24"/>
          <w:szCs w:val="24"/>
        </w:rPr>
        <w:t xml:space="preserve">     </w:t>
      </w:r>
      <w:r w:rsidR="00E23B10" w:rsidRPr="001940F4">
        <w:rPr>
          <w:rFonts w:ascii="Century Gothic" w:hAnsi="Century Gothic"/>
          <w:b/>
          <w:u w:val="single"/>
        </w:rPr>
        <w:t>EMBARGOED</w:t>
      </w:r>
      <w:r w:rsidR="00DE5B2B" w:rsidRPr="001940F4">
        <w:rPr>
          <w:rFonts w:ascii="Century Gothic" w:hAnsi="Century Gothic"/>
          <w:b/>
          <w:u w:val="single"/>
        </w:rPr>
        <w:t>:</w:t>
      </w:r>
      <w:r w:rsidR="00E23B10" w:rsidRPr="001940F4">
        <w:rPr>
          <w:rFonts w:ascii="Century Gothic" w:hAnsi="Century Gothic"/>
          <w:b/>
          <w:u w:val="single"/>
        </w:rPr>
        <w:t xml:space="preserve"> </w:t>
      </w:r>
      <w:r w:rsidR="00A4528B" w:rsidRPr="001940F4">
        <w:rPr>
          <w:rFonts w:ascii="Century Gothic" w:hAnsi="Century Gothic"/>
          <w:b/>
          <w:u w:val="single"/>
        </w:rPr>
        <w:t>TUES</w:t>
      </w:r>
      <w:r w:rsidR="004A188C">
        <w:rPr>
          <w:rFonts w:ascii="Century Gothic" w:hAnsi="Century Gothic"/>
          <w:b/>
          <w:u w:val="single"/>
        </w:rPr>
        <w:t>DAY</w:t>
      </w:r>
      <w:r w:rsidR="00B928B4" w:rsidRPr="001940F4">
        <w:rPr>
          <w:rFonts w:ascii="Century Gothic" w:hAnsi="Century Gothic"/>
          <w:b/>
          <w:u w:val="single"/>
          <w:lang w:bidi="en-US"/>
        </w:rPr>
        <w:t>,</w:t>
      </w:r>
      <w:r w:rsidR="00DE5B2B" w:rsidRPr="001940F4">
        <w:rPr>
          <w:rFonts w:ascii="Century Gothic" w:hAnsi="Century Gothic"/>
          <w:b/>
          <w:u w:val="single"/>
          <w:lang w:bidi="en-US"/>
        </w:rPr>
        <w:t xml:space="preserve"> </w:t>
      </w:r>
      <w:r w:rsidR="00891562">
        <w:rPr>
          <w:rFonts w:ascii="Century Gothic" w:hAnsi="Century Gothic"/>
          <w:b/>
          <w:u w:val="single"/>
          <w:lang w:bidi="en-US"/>
        </w:rPr>
        <w:t>MARCH 10</w:t>
      </w:r>
      <w:r w:rsidR="00DE5B2B" w:rsidRPr="001940F4">
        <w:rPr>
          <w:rFonts w:ascii="Century Gothic" w:hAnsi="Century Gothic"/>
          <w:b/>
          <w:u w:val="single"/>
          <w:lang w:bidi="en-US"/>
        </w:rPr>
        <w:t xml:space="preserve">, </w:t>
      </w:r>
      <w:r w:rsidR="00B928B4" w:rsidRPr="001940F4">
        <w:rPr>
          <w:rFonts w:ascii="Century Gothic" w:hAnsi="Century Gothic"/>
          <w:b/>
          <w:u w:val="single"/>
          <w:lang w:bidi="en-US"/>
        </w:rPr>
        <w:t>20</w:t>
      </w:r>
      <w:r w:rsidR="00A4528B" w:rsidRPr="001940F4">
        <w:rPr>
          <w:rFonts w:ascii="Century Gothic" w:hAnsi="Century Gothic"/>
          <w:b/>
          <w:u w:val="single"/>
          <w:lang w:bidi="en-US"/>
        </w:rPr>
        <w:t>20</w:t>
      </w:r>
    </w:p>
    <w:p w14:paraId="4E42B350" w14:textId="4BC518CE" w:rsidR="009E0933" w:rsidRPr="001531BC" w:rsidRDefault="009E0933" w:rsidP="001531BC">
      <w:pPr>
        <w:spacing w:after="0" w:line="240" w:lineRule="auto"/>
        <w:ind w:right="-1015"/>
        <w:rPr>
          <w:rFonts w:ascii="Century Gothic" w:eastAsia="Times New Roman" w:hAnsi="Century Gothic" w:cstheme="minorHAnsi"/>
          <w:b/>
          <w:bCs/>
          <w:color w:val="0070C0"/>
          <w:sz w:val="10"/>
          <w:szCs w:val="10"/>
        </w:rPr>
      </w:pPr>
    </w:p>
    <w:p w14:paraId="104C3DC2" w14:textId="41319FB3" w:rsidR="00891562" w:rsidRPr="001531BC" w:rsidRDefault="00891562" w:rsidP="001531BC">
      <w:pPr>
        <w:autoSpaceDE w:val="0"/>
        <w:autoSpaceDN w:val="0"/>
        <w:adjustRightInd w:val="0"/>
        <w:spacing w:after="0" w:line="240" w:lineRule="auto"/>
        <w:ind w:left="-1134" w:right="-1157"/>
        <w:jc w:val="center"/>
        <w:rPr>
          <w:rFonts w:ascii="Century Gothic" w:eastAsia="Times New Roman" w:hAnsi="Century Gothic" w:cstheme="majorHAnsi"/>
          <w:b/>
          <w:bCs/>
          <w:sz w:val="42"/>
          <w:szCs w:val="42"/>
        </w:rPr>
      </w:pPr>
      <w:r w:rsidRPr="001531BC">
        <w:rPr>
          <w:rFonts w:ascii="Century Gothic" w:eastAsia="Times New Roman" w:hAnsi="Century Gothic" w:cstheme="majorHAnsi"/>
          <w:b/>
          <w:bCs/>
          <w:sz w:val="42"/>
          <w:szCs w:val="42"/>
        </w:rPr>
        <w:t xml:space="preserve">NZ researchers seeking 3,500+ volunteers for </w:t>
      </w:r>
      <w:r w:rsidRPr="001531BC">
        <w:rPr>
          <w:rFonts w:ascii="Century Gothic" w:eastAsia="Times New Roman" w:hAnsi="Century Gothic" w:cstheme="majorHAnsi"/>
          <w:b/>
          <w:bCs/>
          <w:sz w:val="42"/>
          <w:szCs w:val="42"/>
        </w:rPr>
        <w:br/>
      </w:r>
      <w:r w:rsidR="001531BC" w:rsidRPr="001531BC">
        <w:rPr>
          <w:rFonts w:ascii="Century Gothic" w:eastAsia="Times New Roman" w:hAnsi="Century Gothic" w:cstheme="majorHAnsi"/>
          <w:b/>
          <w:bCs/>
          <w:sz w:val="42"/>
          <w:szCs w:val="42"/>
        </w:rPr>
        <w:t xml:space="preserve"> </w:t>
      </w:r>
      <w:r w:rsidRPr="001531BC">
        <w:rPr>
          <w:rFonts w:ascii="Century Gothic" w:eastAsia="Times New Roman" w:hAnsi="Century Gothic" w:cstheme="majorHAnsi"/>
          <w:b/>
          <w:bCs/>
          <w:sz w:val="42"/>
          <w:szCs w:val="42"/>
        </w:rPr>
        <w:t xml:space="preserve">world’s largest eating disorder genetics investigation  </w:t>
      </w:r>
    </w:p>
    <w:p w14:paraId="2C322273" w14:textId="7CA03C61" w:rsidR="00DE5B2B" w:rsidRPr="001940F4" w:rsidRDefault="00DE5B2B" w:rsidP="001531BC">
      <w:pPr>
        <w:autoSpaceDE w:val="0"/>
        <w:autoSpaceDN w:val="0"/>
        <w:adjustRightInd w:val="0"/>
        <w:spacing w:after="0" w:line="240" w:lineRule="auto"/>
        <w:ind w:left="-851" w:right="-1015"/>
        <w:jc w:val="center"/>
        <w:rPr>
          <w:rFonts w:ascii="Century Gothic" w:eastAsia="Times New Roman" w:hAnsi="Century Gothic" w:cstheme="majorHAnsi"/>
          <w:b/>
          <w:bCs/>
          <w:color w:val="00CC99"/>
          <w:sz w:val="10"/>
          <w:szCs w:val="10"/>
        </w:rPr>
      </w:pPr>
    </w:p>
    <w:p w14:paraId="77084EFF" w14:textId="4E5500AE" w:rsidR="00891562" w:rsidRPr="001531BC" w:rsidRDefault="000F4E9C" w:rsidP="001531BC">
      <w:pPr>
        <w:autoSpaceDE w:val="0"/>
        <w:autoSpaceDN w:val="0"/>
        <w:spacing w:after="0" w:line="240" w:lineRule="auto"/>
        <w:ind w:left="-851" w:right="-1015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10E1642" wp14:editId="35FC8ACC">
            <wp:simplePos x="0" y="0"/>
            <wp:positionH relativeFrom="column">
              <wp:posOffset>2914015</wp:posOffset>
            </wp:positionH>
            <wp:positionV relativeFrom="paragraph">
              <wp:posOffset>11430</wp:posOffset>
            </wp:positionV>
            <wp:extent cx="3475355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30" y="21359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ix Hi-Res Still_002.jpg"/>
                    <pic:cNvPicPr/>
                  </pic:nvPicPr>
                  <pic:blipFill rotWithShape="1">
                    <a:blip r:embed="rId10"/>
                    <a:srcRect l="18616" t="399" r="-449" b="-399"/>
                    <a:stretch/>
                  </pic:blipFill>
                  <pic:spPr bwMode="auto">
                    <a:xfrm>
                      <a:off x="0" y="0"/>
                      <a:ext cx="3475355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EA1">
        <w:rPr>
          <w:rFonts w:ascii="Century Gothic" w:hAnsi="Century Gothic"/>
          <w:b/>
          <w:bCs/>
        </w:rPr>
        <w:t>To</w:t>
      </w:r>
      <w:r w:rsidR="00E16F60">
        <w:rPr>
          <w:rFonts w:ascii="Century Gothic" w:hAnsi="Century Gothic"/>
          <w:b/>
          <w:bCs/>
        </w:rPr>
        <w:t>day</w:t>
      </w:r>
      <w:r w:rsidR="00D92EA1">
        <w:rPr>
          <w:rFonts w:ascii="Century Gothic" w:hAnsi="Century Gothic"/>
          <w:b/>
          <w:bCs/>
        </w:rPr>
        <w:t>,</w:t>
      </w:r>
      <w:r w:rsidR="00891562" w:rsidRPr="001531BC">
        <w:rPr>
          <w:rFonts w:ascii="Century Gothic" w:hAnsi="Century Gothic"/>
          <w:b/>
          <w:bCs/>
        </w:rPr>
        <w:t xml:space="preserve"> Tuesday, March 10, local researchers </w:t>
      </w:r>
      <w:r w:rsidR="00E16F60">
        <w:rPr>
          <w:rFonts w:ascii="Century Gothic" w:hAnsi="Century Gothic"/>
          <w:b/>
          <w:bCs/>
        </w:rPr>
        <w:t>are</w:t>
      </w:r>
      <w:r w:rsidR="008C37DB" w:rsidRPr="001531BC">
        <w:rPr>
          <w:rFonts w:ascii="Century Gothic" w:hAnsi="Century Gothic"/>
          <w:b/>
          <w:bCs/>
        </w:rPr>
        <w:t xml:space="preserve"> call</w:t>
      </w:r>
      <w:r w:rsidR="00E16F60">
        <w:rPr>
          <w:rFonts w:ascii="Century Gothic" w:hAnsi="Century Gothic"/>
          <w:b/>
          <w:bCs/>
        </w:rPr>
        <w:t>ing</w:t>
      </w:r>
      <w:r w:rsidR="00891562" w:rsidRPr="001531BC">
        <w:rPr>
          <w:rFonts w:ascii="Century Gothic" w:hAnsi="Century Gothic"/>
          <w:b/>
          <w:bCs/>
        </w:rPr>
        <w:t xml:space="preserve"> for more than 3,500 New Zealand volunteers </w:t>
      </w:r>
      <w:r w:rsidR="005B2266">
        <w:rPr>
          <w:rFonts w:ascii="Century Gothic" w:hAnsi="Century Gothic"/>
          <w:b/>
          <w:bCs/>
        </w:rPr>
        <w:t xml:space="preserve">aged 16 years and </w:t>
      </w:r>
      <w:r w:rsidR="00832404" w:rsidRPr="001531BC">
        <w:rPr>
          <w:rFonts w:ascii="Century Gothic" w:hAnsi="Century Gothic"/>
          <w:b/>
          <w:bCs/>
        </w:rPr>
        <w:t xml:space="preserve">over, </w:t>
      </w:r>
      <w:r w:rsidR="00891562" w:rsidRPr="001531BC">
        <w:rPr>
          <w:rFonts w:ascii="Century Gothic" w:hAnsi="Century Gothic"/>
          <w:b/>
          <w:bCs/>
        </w:rPr>
        <w:t xml:space="preserve">with first-hand experience of an eating disorder, to enrol in the world’s largest ever genetic investigation into the complex, devastating illnesses. </w:t>
      </w:r>
    </w:p>
    <w:p w14:paraId="27810BE2" w14:textId="77777777" w:rsidR="00C74395" w:rsidRPr="001531BC" w:rsidRDefault="00C74395" w:rsidP="008C37DB">
      <w:pPr>
        <w:autoSpaceDE w:val="0"/>
        <w:autoSpaceDN w:val="0"/>
        <w:spacing w:after="0" w:line="240" w:lineRule="auto"/>
        <w:ind w:left="-851" w:right="-1015"/>
        <w:jc w:val="both"/>
        <w:rPr>
          <w:rFonts w:ascii="Century Gothic" w:hAnsi="Century Gothic"/>
          <w:b/>
          <w:bCs/>
          <w:sz w:val="6"/>
          <w:szCs w:val="6"/>
        </w:rPr>
      </w:pPr>
    </w:p>
    <w:p w14:paraId="49B6D8D8" w14:textId="2BE94223" w:rsidR="00891562" w:rsidRPr="001531BC" w:rsidRDefault="00891562" w:rsidP="008C37DB">
      <w:pPr>
        <w:autoSpaceDE w:val="0"/>
        <w:autoSpaceDN w:val="0"/>
        <w:spacing w:after="0" w:line="240" w:lineRule="auto"/>
        <w:ind w:left="-851" w:right="-1015"/>
        <w:jc w:val="both"/>
        <w:rPr>
          <w:rFonts w:ascii="Century Gothic" w:hAnsi="Century Gothic"/>
          <w:b/>
          <w:bCs/>
        </w:rPr>
      </w:pPr>
      <w:r w:rsidRPr="001531BC">
        <w:rPr>
          <w:rFonts w:ascii="Century Gothic" w:hAnsi="Century Gothic"/>
          <w:b/>
          <w:bCs/>
        </w:rPr>
        <w:t>Their call coincide</w:t>
      </w:r>
      <w:r w:rsidR="00E16F60">
        <w:rPr>
          <w:rFonts w:ascii="Century Gothic" w:hAnsi="Century Gothic"/>
          <w:b/>
          <w:bCs/>
        </w:rPr>
        <w:t>s</w:t>
      </w:r>
      <w:r w:rsidRPr="001531BC">
        <w:rPr>
          <w:rFonts w:ascii="Century Gothic" w:hAnsi="Century Gothic"/>
          <w:b/>
          <w:bCs/>
        </w:rPr>
        <w:t xml:space="preserve"> with</w:t>
      </w:r>
      <w:r w:rsidR="008C37DB" w:rsidRPr="001531BC">
        <w:rPr>
          <w:rFonts w:ascii="Century Gothic" w:hAnsi="Century Gothic"/>
          <w:b/>
          <w:bCs/>
        </w:rPr>
        <w:t xml:space="preserve"> publication</w:t>
      </w:r>
      <w:r w:rsidRPr="001531BC">
        <w:rPr>
          <w:rFonts w:ascii="Century Gothic" w:hAnsi="Century Gothic"/>
          <w:b/>
          <w:bCs/>
        </w:rPr>
        <w:t xml:space="preserve"> of an article in the Royal New Zealand College of General Practitioners</w:t>
      </w:r>
      <w:r w:rsidR="008E5A33">
        <w:rPr>
          <w:rFonts w:ascii="Century Gothic" w:hAnsi="Century Gothic"/>
          <w:b/>
          <w:bCs/>
        </w:rPr>
        <w:t>’</w:t>
      </w:r>
      <w:r w:rsidRPr="001531BC">
        <w:rPr>
          <w:rFonts w:ascii="Century Gothic" w:hAnsi="Century Gothic"/>
          <w:b/>
          <w:bCs/>
        </w:rPr>
        <w:t xml:space="preserve"> (RNZCGP) </w:t>
      </w:r>
      <w:r w:rsidRPr="001531BC">
        <w:rPr>
          <w:rFonts w:ascii="Century Gothic" w:hAnsi="Century Gothic"/>
          <w:b/>
          <w:bCs/>
          <w:i/>
          <w:iCs/>
        </w:rPr>
        <w:t>GP Pulse</w:t>
      </w:r>
      <w:r w:rsidRPr="001531BC">
        <w:rPr>
          <w:rFonts w:ascii="Century Gothic" w:hAnsi="Century Gothic"/>
          <w:b/>
          <w:bCs/>
        </w:rPr>
        <w:t>,</w:t>
      </w:r>
      <w:r w:rsidR="008C37DB" w:rsidRPr="001531BC">
        <w:rPr>
          <w:rFonts w:ascii="Century Gothic" w:hAnsi="Century Gothic"/>
          <w:b/>
          <w:bCs/>
        </w:rPr>
        <w:t xml:space="preserve"> </w:t>
      </w:r>
      <w:r w:rsidR="003B425A">
        <w:rPr>
          <w:rFonts w:ascii="Century Gothic" w:hAnsi="Century Gothic"/>
          <w:b/>
          <w:bCs/>
        </w:rPr>
        <w:t>ou</w:t>
      </w:r>
      <w:bookmarkStart w:id="0" w:name="_GoBack"/>
      <w:bookmarkEnd w:id="0"/>
      <w:r w:rsidR="003B425A">
        <w:rPr>
          <w:rFonts w:ascii="Century Gothic" w:hAnsi="Century Gothic"/>
          <w:b/>
          <w:bCs/>
        </w:rPr>
        <w:t>tlining th</w:t>
      </w:r>
      <w:r w:rsidR="008C37DB" w:rsidRPr="001531BC">
        <w:rPr>
          <w:rFonts w:ascii="Century Gothic" w:hAnsi="Century Gothic"/>
          <w:b/>
          <w:bCs/>
        </w:rPr>
        <w:t xml:space="preserve">e </w:t>
      </w:r>
      <w:r w:rsidR="00C74395" w:rsidRPr="001531BC">
        <w:rPr>
          <w:rFonts w:ascii="Century Gothic" w:hAnsi="Century Gothic"/>
          <w:b/>
          <w:bCs/>
        </w:rPr>
        <w:t>significance of this</w:t>
      </w:r>
      <w:r w:rsidR="008C37DB" w:rsidRPr="001531BC">
        <w:rPr>
          <w:rFonts w:ascii="Century Gothic" w:hAnsi="Century Gothic"/>
          <w:b/>
          <w:bCs/>
        </w:rPr>
        <w:t xml:space="preserve"> investigation into the biological components that heighten a person’s risk of developing anorexia nervosa, bulimia nervosa and binge-eating disorder.  </w:t>
      </w:r>
    </w:p>
    <w:p w14:paraId="3178D08F" w14:textId="77777777" w:rsidR="00C74395" w:rsidRPr="001531BC" w:rsidRDefault="00C74395" w:rsidP="00C74395">
      <w:pPr>
        <w:pStyle w:val="ListParagraph"/>
        <w:widowControl w:val="0"/>
        <w:autoSpaceDE w:val="0"/>
        <w:autoSpaceDN w:val="0"/>
        <w:adjustRightInd w:val="0"/>
        <w:ind w:left="-851" w:right="-1015"/>
        <w:jc w:val="both"/>
        <w:rPr>
          <w:rStyle w:val="apple-converted-space"/>
          <w:rFonts w:ascii="Century Gothic" w:hAnsi="Century Gothic" w:cstheme="majorHAnsi"/>
          <w:sz w:val="6"/>
          <w:szCs w:val="6"/>
        </w:rPr>
      </w:pPr>
    </w:p>
    <w:p w14:paraId="51A8D5FF" w14:textId="079824D9" w:rsidR="009856B1" w:rsidRPr="003B425A" w:rsidRDefault="00C74395" w:rsidP="003B425A">
      <w:pPr>
        <w:pStyle w:val="ListParagraph"/>
        <w:widowControl w:val="0"/>
        <w:autoSpaceDE w:val="0"/>
        <w:autoSpaceDN w:val="0"/>
        <w:adjustRightInd w:val="0"/>
        <w:spacing w:after="0"/>
        <w:ind w:left="-851" w:right="-1015"/>
        <w:jc w:val="both"/>
        <w:rPr>
          <w:rFonts w:ascii="Century Gothic" w:hAnsi="Century Gothic" w:cstheme="majorHAnsi"/>
        </w:rPr>
      </w:pPr>
      <w:r w:rsidRPr="001531BC">
        <w:rPr>
          <w:rFonts w:ascii="Century Gothic" w:hAnsi="Century Gothic"/>
        </w:rPr>
        <w:t>Eating disorders are not a choice – they are complex mental illnesses that for some, can lead to severe and permanent physical complications, and even death.</w:t>
      </w:r>
      <w:r w:rsidRPr="001531BC">
        <w:rPr>
          <w:rFonts w:ascii="Century Gothic" w:hAnsi="Century Gothic"/>
          <w:vertAlign w:val="superscript"/>
        </w:rPr>
        <w:t xml:space="preserve">1 </w:t>
      </w:r>
      <w:r w:rsidRPr="001531BC">
        <w:rPr>
          <w:rFonts w:ascii="Century Gothic" w:hAnsi="Century Gothic"/>
        </w:rPr>
        <w:t>Concerningly, eating disorders have one of the highest mortality rates of any mental illness.</w:t>
      </w:r>
      <w:r w:rsidR="003B425A" w:rsidRPr="003B425A">
        <w:rPr>
          <w:rFonts w:ascii="Century Gothic" w:hAnsi="Century Gothic"/>
          <w:vertAlign w:val="superscript"/>
        </w:rPr>
        <w:t>1,2,3</w:t>
      </w:r>
      <w:r w:rsidRPr="001531BC">
        <w:rPr>
          <w:rStyle w:val="apple-converted-space"/>
          <w:rFonts w:ascii="Century Gothic" w:hAnsi="Century Gothic" w:cstheme="majorHAnsi"/>
        </w:rPr>
        <w:t xml:space="preserve"> </w:t>
      </w:r>
      <w:r w:rsidR="008C37DB" w:rsidRPr="001531BC">
        <w:rPr>
          <w:rFonts w:ascii="Century Gothic" w:hAnsi="Century Gothic"/>
        </w:rPr>
        <w:t>While family and twin studies have confirmed that eating disorders run in families</w:t>
      </w:r>
      <w:r w:rsidR="009856B1" w:rsidRPr="001531BC">
        <w:rPr>
          <w:rFonts w:ascii="Century Gothic" w:hAnsi="Century Gothic"/>
        </w:rPr>
        <w:t xml:space="preserve">, only a handful of the responsible genes have been identified to date, leaving </w:t>
      </w:r>
      <w:r w:rsidR="00832404" w:rsidRPr="001531BC">
        <w:rPr>
          <w:rFonts w:ascii="Century Gothic" w:hAnsi="Century Gothic"/>
        </w:rPr>
        <w:t xml:space="preserve">hundreds more to be found. </w:t>
      </w:r>
      <w:r w:rsidR="009856B1" w:rsidRPr="001531BC">
        <w:rPr>
          <w:rFonts w:ascii="Century Gothic" w:hAnsi="Century Gothic"/>
        </w:rPr>
        <w:t xml:space="preserve"> </w:t>
      </w:r>
    </w:p>
    <w:p w14:paraId="40CA90C0" w14:textId="77777777" w:rsidR="009856B1" w:rsidRPr="001531BC" w:rsidRDefault="009856B1" w:rsidP="00C74395">
      <w:pPr>
        <w:autoSpaceDE w:val="0"/>
        <w:autoSpaceDN w:val="0"/>
        <w:spacing w:after="0" w:line="240" w:lineRule="auto"/>
        <w:ind w:left="-851" w:right="-1015"/>
        <w:jc w:val="both"/>
        <w:rPr>
          <w:rFonts w:ascii="Century Gothic" w:hAnsi="Century Gothic"/>
          <w:sz w:val="6"/>
          <w:szCs w:val="6"/>
        </w:rPr>
      </w:pPr>
    </w:p>
    <w:p w14:paraId="316101CB" w14:textId="730D22AE" w:rsidR="00C74395" w:rsidRPr="001531BC" w:rsidRDefault="00C74395" w:rsidP="00C74395">
      <w:pPr>
        <w:autoSpaceDE w:val="0"/>
        <w:autoSpaceDN w:val="0"/>
        <w:spacing w:after="0" w:line="240" w:lineRule="auto"/>
        <w:ind w:left="-851" w:right="-1015"/>
        <w:jc w:val="both"/>
        <w:rPr>
          <w:rFonts w:ascii="Century Gothic" w:hAnsi="Century Gothic"/>
        </w:rPr>
      </w:pPr>
      <w:r w:rsidRPr="001531BC">
        <w:rPr>
          <w:rFonts w:ascii="Century Gothic" w:hAnsi="Century Gothic"/>
        </w:rPr>
        <w:t xml:space="preserve">To hear how cracking the genetic code of eating disorders will improve treatments, and </w:t>
      </w:r>
      <w:r w:rsidR="003B425A">
        <w:rPr>
          <w:rFonts w:ascii="Century Gothic" w:hAnsi="Century Gothic"/>
        </w:rPr>
        <w:t xml:space="preserve">ultimately </w:t>
      </w:r>
      <w:r w:rsidRPr="001531BC">
        <w:rPr>
          <w:rFonts w:ascii="Century Gothic" w:hAnsi="Century Gothic"/>
        </w:rPr>
        <w:t>s</w:t>
      </w:r>
      <w:r w:rsidR="003B425A">
        <w:rPr>
          <w:rFonts w:ascii="Century Gothic" w:hAnsi="Century Gothic"/>
        </w:rPr>
        <w:t>av</w:t>
      </w:r>
      <w:r w:rsidRPr="001531BC">
        <w:rPr>
          <w:rFonts w:ascii="Century Gothic" w:hAnsi="Century Gothic"/>
        </w:rPr>
        <w:t xml:space="preserve">e lives, tee up an interview with: </w:t>
      </w:r>
    </w:p>
    <w:p w14:paraId="61F85384" w14:textId="77777777" w:rsidR="003B3730" w:rsidRPr="001940F4" w:rsidRDefault="003B3730" w:rsidP="00354916">
      <w:pPr>
        <w:spacing w:after="0" w:line="240" w:lineRule="auto"/>
        <w:ind w:right="-1157"/>
        <w:rPr>
          <w:rFonts w:ascii="Century Gothic" w:hAnsi="Century Gothic"/>
          <w:sz w:val="6"/>
          <w:szCs w:val="6"/>
        </w:rPr>
      </w:pPr>
    </w:p>
    <w:tbl>
      <w:tblPr>
        <w:tblW w:w="2027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9072"/>
        <w:gridCol w:w="9354"/>
      </w:tblGrid>
      <w:tr w:rsidR="00CF311D" w:rsidRPr="001940F4" w14:paraId="7DEC5D52" w14:textId="77777777" w:rsidTr="008E098E">
        <w:trPr>
          <w:gridAfter w:val="1"/>
          <w:wAfter w:w="9354" w:type="dxa"/>
        </w:trPr>
        <w:tc>
          <w:tcPr>
            <w:tcW w:w="10916" w:type="dxa"/>
            <w:gridSpan w:val="2"/>
          </w:tcPr>
          <w:p w14:paraId="59D93C55" w14:textId="43AA5FB5" w:rsidR="00CF311D" w:rsidRPr="001940F4" w:rsidRDefault="00A4528B" w:rsidP="009973F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4F81BD" w:themeColor="accent1"/>
                <w:sz w:val="19"/>
                <w:szCs w:val="19"/>
              </w:rPr>
            </w:pPr>
            <w:r w:rsidRPr="00B27FB6">
              <w:rPr>
                <w:rFonts w:ascii="Century Gothic" w:hAnsi="Century Gothic" w:cs="Calibri"/>
                <w:b/>
                <w:color w:val="548DD4" w:themeColor="text2" w:themeTint="99"/>
                <w:sz w:val="19"/>
                <w:szCs w:val="19"/>
              </w:rPr>
              <w:t>EXPERTS</w:t>
            </w:r>
          </w:p>
        </w:tc>
      </w:tr>
      <w:tr w:rsidR="008C017A" w:rsidRPr="001940F4" w14:paraId="604FBFF2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6FA39ED1" w14:textId="0DC9FEBA" w:rsidR="008C017A" w:rsidRPr="003B425A" w:rsidRDefault="00057EA1" w:rsidP="009973F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Prof Cynthia Bulik</w:t>
            </w:r>
          </w:p>
        </w:tc>
        <w:tc>
          <w:tcPr>
            <w:tcW w:w="9072" w:type="dxa"/>
          </w:tcPr>
          <w:p w14:paraId="7310A325" w14:textId="79914A33" w:rsidR="008C017A" w:rsidRPr="003B425A" w:rsidRDefault="00057EA1" w:rsidP="009973F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Distinguished Professor of Eating Disorders &amp; Founding Director, University of North Carolina </w:t>
            </w:r>
            <w:proofErr w:type="spellStart"/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>Center</w:t>
            </w:r>
            <w:proofErr w:type="spellEnd"/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 of Excellence for Eating Disorders &amp; Principal Investigator, Eating Disorders Genetics Initiative</w:t>
            </w:r>
            <w:r w:rsidR="00354916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 (EDGI)</w:t>
            </w:r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, </w:t>
            </w:r>
            <w:r w:rsidRPr="003B425A">
              <w:rPr>
                <w:rFonts w:ascii="Century Gothic" w:eastAsia="Times New Roman" w:hAnsi="Century Gothic" w:cs="Arial"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NORTH CAROLINA &amp; SWEDEN</w:t>
            </w:r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Arial"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(</w:t>
            </w:r>
            <w:r w:rsidR="00755DF0" w:rsidRPr="003B425A">
              <w:rPr>
                <w:rFonts w:ascii="Century Gothic" w:eastAsia="Times New Roman" w:hAnsi="Century Gothic" w:cs="Arial"/>
                <w:b/>
                <w:bCs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VISITING</w:t>
            </w:r>
            <w:r w:rsidRPr="003B425A">
              <w:rPr>
                <w:rFonts w:ascii="Century Gothic" w:eastAsia="Times New Roman" w:hAnsi="Century Gothic" w:cs="Arial"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Arial"/>
                <w:b/>
                <w:bCs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CHRISTCHURCH</w:t>
            </w:r>
            <w:r w:rsidRPr="003B425A">
              <w:rPr>
                <w:rFonts w:ascii="Century Gothic" w:eastAsia="Times New Roman" w:hAnsi="Century Gothic" w:cs="Arial"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)</w:t>
            </w:r>
          </w:p>
        </w:tc>
      </w:tr>
      <w:tr w:rsidR="008E098E" w:rsidRPr="001940F4" w14:paraId="4E7E766B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55F107ED" w14:textId="226A0FC4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Prof Martin Kennedy</w:t>
            </w:r>
          </w:p>
        </w:tc>
        <w:tc>
          <w:tcPr>
            <w:tcW w:w="9072" w:type="dxa"/>
          </w:tcPr>
          <w:p w14:paraId="1AC9E5B8" w14:textId="59EB9C3B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/>
                <w:bCs/>
                <w:sz w:val="19"/>
                <w:szCs w:val="19"/>
              </w:rPr>
            </w:pPr>
            <w:r w:rsidRPr="003B425A">
              <w:rPr>
                <w:rFonts w:ascii="Century Gothic" w:hAnsi="Century Gothic"/>
                <w:bCs/>
                <w:sz w:val="19"/>
                <w:szCs w:val="19"/>
              </w:rPr>
              <w:t xml:space="preserve">Genetics researcher, University of Otago &amp; Co-lead Investigator, </w:t>
            </w:r>
            <w:r>
              <w:rPr>
                <w:rFonts w:ascii="Century Gothic" w:hAnsi="Century Gothic"/>
                <w:bCs/>
                <w:sz w:val="19"/>
                <w:szCs w:val="19"/>
              </w:rPr>
              <w:t xml:space="preserve">EDGI </w:t>
            </w:r>
            <w:r w:rsidRPr="003B425A">
              <w:rPr>
                <w:rFonts w:ascii="Century Gothic" w:hAnsi="Century Gothic"/>
                <w:bCs/>
                <w:sz w:val="19"/>
                <w:szCs w:val="19"/>
              </w:rPr>
              <w:t xml:space="preserve">NZ, </w:t>
            </w:r>
            <w:r w:rsidRPr="003B425A">
              <w:rPr>
                <w:rFonts w:ascii="Century Gothic" w:hAnsi="Century Gothic"/>
                <w:b/>
                <w:i/>
                <w:sz w:val="19"/>
                <w:szCs w:val="19"/>
              </w:rPr>
              <w:t>CHRISTCHURCH</w:t>
            </w:r>
          </w:p>
        </w:tc>
      </w:tr>
      <w:tr w:rsidR="008E098E" w:rsidRPr="001940F4" w14:paraId="050838EC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245CC3BA" w14:textId="0B86091F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Dr Jenny Jordan</w:t>
            </w:r>
          </w:p>
        </w:tc>
        <w:tc>
          <w:tcPr>
            <w:tcW w:w="9072" w:type="dxa"/>
          </w:tcPr>
          <w:p w14:paraId="15CD6E2C" w14:textId="7722C041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3B425A">
              <w:rPr>
                <w:rFonts w:ascii="Century Gothic" w:hAnsi="Century Gothic"/>
                <w:bCs/>
                <w:sz w:val="19"/>
                <w:szCs w:val="19"/>
              </w:rPr>
              <w:t xml:space="preserve">Senior Lecturer, University of Otago &amp; Co-lead Investigator, </w:t>
            </w:r>
            <w:r>
              <w:rPr>
                <w:rFonts w:ascii="Century Gothic" w:hAnsi="Century Gothic"/>
                <w:bCs/>
                <w:sz w:val="19"/>
                <w:szCs w:val="19"/>
              </w:rPr>
              <w:t>EDGI NZ</w:t>
            </w:r>
            <w:r w:rsidRPr="003B425A">
              <w:rPr>
                <w:rFonts w:ascii="Century Gothic" w:hAnsi="Century Gothic"/>
                <w:bCs/>
                <w:sz w:val="19"/>
                <w:szCs w:val="19"/>
              </w:rPr>
              <w:t xml:space="preserve">, </w:t>
            </w:r>
            <w:r w:rsidRPr="003B425A">
              <w:rPr>
                <w:rFonts w:ascii="Century Gothic" w:hAnsi="Century Gothic"/>
                <w:b/>
                <w:i/>
                <w:sz w:val="19"/>
                <w:szCs w:val="19"/>
              </w:rPr>
              <w:t>CHRISTCHURCH</w:t>
            </w:r>
          </w:p>
        </w:tc>
      </w:tr>
      <w:tr w:rsidR="008E098E" w:rsidRPr="001940F4" w14:paraId="29571391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6E838A57" w14:textId="00FC4EE8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Prof Lois Surgenor</w:t>
            </w:r>
          </w:p>
        </w:tc>
        <w:tc>
          <w:tcPr>
            <w:tcW w:w="9072" w:type="dxa"/>
          </w:tcPr>
          <w:p w14:paraId="475F2D3B" w14:textId="6A6BD77F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3B425A"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Associate Dean, Health Sciences &amp; Professor in Psychological Medicine, University of Otago,</w:t>
            </w:r>
            <w:r w:rsidRPr="003B425A">
              <w:rPr>
                <w:rFonts w:ascii="Century Gothic" w:eastAsia="Times New Roman" w:hAnsi="Century Gothic" w:cs="Calibri"/>
                <w:b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CHRISTCHURCH </w:t>
            </w:r>
            <w:r w:rsidRPr="003B425A">
              <w:rPr>
                <w:rFonts w:ascii="Century Gothic" w:eastAsia="Times New Roman" w:hAnsi="Century Gothic" w:cs="Calibri"/>
                <w:b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</w:p>
        </w:tc>
      </w:tr>
      <w:tr w:rsidR="008E098E" w:rsidRPr="001940F4" w14:paraId="28C5E224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3393FD24" w14:textId="48E12572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Rachel Lawson</w:t>
            </w:r>
          </w:p>
        </w:tc>
        <w:tc>
          <w:tcPr>
            <w:tcW w:w="9072" w:type="dxa"/>
          </w:tcPr>
          <w:p w14:paraId="4F631FC0" w14:textId="7122FF52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3B425A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>Consultant Clinical Psychologist &amp; Clinical Head, South Island Eating Disorders Service,</w:t>
            </w:r>
            <w:r w:rsidRPr="003B425A">
              <w:rPr>
                <w:rFonts w:ascii="Century Gothic" w:eastAsia="Times New Roman" w:hAnsi="Century Gothic" w:cs="Arial"/>
                <w:b/>
                <w:bCs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Arial"/>
                <w:b/>
                <w:bCs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CHRISTCHURCH</w:t>
            </w:r>
          </w:p>
        </w:tc>
      </w:tr>
      <w:tr w:rsidR="008E098E" w:rsidRPr="001940F4" w14:paraId="7DBBBF54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4A814D4E" w14:textId="1BFC1A31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Dr Cameron Lacey</w:t>
            </w:r>
          </w:p>
        </w:tc>
        <w:tc>
          <w:tcPr>
            <w:tcW w:w="9072" w:type="dxa"/>
          </w:tcPr>
          <w:p w14:paraId="5D7F7516" w14:textId="698E39AD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eastAsia="Times New Roman" w:hAnsi="Century Gothic" w:cs="Arial"/>
                <w:b/>
                <w:bCs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</w:pPr>
            <w:r w:rsidRPr="00A204D7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>Senior Lecturer at the Maori Indigenous Health Institute</w:t>
            </w:r>
            <w:r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, </w:t>
            </w:r>
            <w:r w:rsidRPr="00A204D7"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  <w:t xml:space="preserve">Otago University, </w:t>
            </w:r>
            <w:r w:rsidRPr="00A204D7">
              <w:rPr>
                <w:rFonts w:ascii="Century Gothic" w:eastAsia="Times New Roman" w:hAnsi="Century Gothic" w:cs="Arial"/>
                <w:b/>
                <w:bCs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CHRISTCHURCH</w:t>
            </w:r>
          </w:p>
        </w:tc>
      </w:tr>
      <w:tr w:rsidR="008E098E" w:rsidRPr="001940F4" w14:paraId="4E773DF9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710897D1" w14:textId="2734BD7E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Dr Roger Mysliwiec</w:t>
            </w:r>
          </w:p>
        </w:tc>
        <w:tc>
          <w:tcPr>
            <w:tcW w:w="9072" w:type="dxa"/>
          </w:tcPr>
          <w:p w14:paraId="71B52C73" w14:textId="61FABF46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eastAsia="Times New Roman" w:hAnsi="Century Gothic" w:cs="Arial"/>
                <w:kern w:val="36"/>
                <w:sz w:val="19"/>
                <w:szCs w:val="19"/>
                <w:bdr w:val="none" w:sz="0" w:space="0" w:color="auto" w:frame="1"/>
              </w:rPr>
            </w:pPr>
            <w:r w:rsidRPr="003B425A"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GB"/>
              </w:rPr>
              <w:t>Co-founder &amp; Director, New Zealand Eating Disorders Clinic,</w:t>
            </w:r>
            <w:r w:rsidRPr="003B425A">
              <w:rPr>
                <w:rFonts w:ascii="Century Gothic" w:hAnsi="Century Gothic" w:cs="Arial"/>
                <w:iCs/>
                <w:color w:val="000000" w:themeColor="text1"/>
                <w:sz w:val="19"/>
                <w:szCs w:val="19"/>
                <w:lang w:val="en-GB"/>
              </w:rPr>
              <w:t xml:space="preserve"> </w:t>
            </w:r>
            <w:r w:rsidRPr="003B425A">
              <w:rPr>
                <w:rFonts w:ascii="Century Gothic" w:hAnsi="Century Gothic" w:cs="Arial"/>
                <w:b/>
                <w:bCs/>
                <w:i/>
                <w:color w:val="000000" w:themeColor="text1"/>
                <w:sz w:val="19"/>
                <w:szCs w:val="19"/>
                <w:lang w:val="en-GB"/>
              </w:rPr>
              <w:t>AUCKLAND</w:t>
            </w:r>
          </w:p>
        </w:tc>
      </w:tr>
      <w:tr w:rsidR="008E098E" w:rsidRPr="001940F4" w14:paraId="117EACED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6980B924" w14:textId="77505B62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Dr Andrea LaMarre</w:t>
            </w:r>
          </w:p>
        </w:tc>
        <w:tc>
          <w:tcPr>
            <w:tcW w:w="9072" w:type="dxa"/>
          </w:tcPr>
          <w:p w14:paraId="0A4B9ACF" w14:textId="73C315E0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i/>
                <w:color w:val="000000" w:themeColor="text1"/>
                <w:sz w:val="19"/>
                <w:szCs w:val="19"/>
                <w:lang w:val="en-GB"/>
              </w:rPr>
            </w:pPr>
            <w:r w:rsidRPr="003B425A"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Researcher &amp; Lecturer</w:t>
            </w:r>
            <w:r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in </w:t>
            </w:r>
            <w:r w:rsidRPr="003B425A"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Critical Health Psychology, Massey University,</w:t>
            </w:r>
            <w:r w:rsidRPr="003B425A">
              <w:rPr>
                <w:rFonts w:ascii="Century Gothic" w:eastAsia="Times New Roman" w:hAnsi="Century Gothic" w:cs="Calibri"/>
                <w:b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Calibri"/>
                <w:b/>
                <w:bCs/>
                <w:i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AUCKLAND</w:t>
            </w:r>
          </w:p>
        </w:tc>
      </w:tr>
      <w:tr w:rsidR="008E098E" w:rsidRPr="001940F4" w14:paraId="731878E3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44A43CFE" w14:textId="7B347E71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Emma Thompson</w:t>
            </w:r>
          </w:p>
        </w:tc>
        <w:tc>
          <w:tcPr>
            <w:tcW w:w="9072" w:type="dxa"/>
          </w:tcPr>
          <w:p w14:paraId="6BC4AC72" w14:textId="64DB79E0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BF25D4"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Team Leader</w:t>
            </w:r>
            <w:r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, </w:t>
            </w:r>
            <w:r w:rsidRPr="00BF25D4"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Central Region Eating Disorder Service</w:t>
            </w:r>
            <w:r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, </w:t>
            </w:r>
            <w:r w:rsidRPr="00BF25D4">
              <w:rPr>
                <w:rFonts w:ascii="Century Gothic" w:eastAsia="Times New Roman" w:hAnsi="Century Gothic" w:cs="Calibri"/>
                <w:b/>
                <w:bCs/>
                <w:i/>
                <w:i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WELLINGTON</w:t>
            </w:r>
          </w:p>
        </w:tc>
      </w:tr>
      <w:tr w:rsidR="008E098E" w:rsidRPr="001940F4" w14:paraId="3430DE4E" w14:textId="77777777" w:rsidTr="008E098E">
        <w:trPr>
          <w:gridAfter w:val="1"/>
          <w:wAfter w:w="9354" w:type="dxa"/>
        </w:trPr>
        <w:tc>
          <w:tcPr>
            <w:tcW w:w="1844" w:type="dxa"/>
          </w:tcPr>
          <w:p w14:paraId="20355123" w14:textId="5F9782D9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Trudy Dent</w:t>
            </w:r>
          </w:p>
        </w:tc>
        <w:tc>
          <w:tcPr>
            <w:tcW w:w="9072" w:type="dxa"/>
          </w:tcPr>
          <w:p w14:paraId="387679F1" w14:textId="1F8D18C0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eastAsia="Times New Roman" w:hAnsi="Century Gothic" w:cs="Calibri"/>
                <w:color w:val="000000"/>
                <w:kern w:val="36"/>
                <w:sz w:val="19"/>
                <w:szCs w:val="19"/>
                <w:bdr w:val="none" w:sz="0" w:space="0" w:color="auto" w:frame="1"/>
              </w:rPr>
            </w:pPr>
            <w:r w:rsidRPr="003B425A">
              <w:rPr>
                <w:rFonts w:ascii="Century Gothic" w:eastAsia="Times New Roman" w:hAnsi="Century Gothic" w:cs="Calibri"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Clinical Nurse Specialist</w:t>
            </w:r>
            <w:r>
              <w:rPr>
                <w:rFonts w:ascii="Century Gothic" w:eastAsia="Times New Roman" w:hAnsi="Century Gothic" w:cs="Calibri"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,</w:t>
            </w:r>
            <w:r w:rsidRPr="003B425A">
              <w:rPr>
                <w:rFonts w:ascii="Century Gothic" w:eastAsia="Times New Roman" w:hAnsi="Century Gothic" w:cs="Calibri"/>
                <w:bCs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Southern Support Eating Disorder (SSED) Service,</w:t>
            </w:r>
            <w:r w:rsidRPr="003B425A">
              <w:rPr>
                <w:rFonts w:ascii="Century Gothic" w:eastAsia="Times New Roman" w:hAnsi="Century Gothic" w:cs="Calibri"/>
                <w:b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 xml:space="preserve"> </w:t>
            </w:r>
            <w:r w:rsidRPr="003B425A">
              <w:rPr>
                <w:rFonts w:ascii="Century Gothic" w:eastAsia="Times New Roman" w:hAnsi="Century Gothic" w:cs="Calibri"/>
                <w:b/>
                <w:i/>
                <w:color w:val="000000"/>
                <w:kern w:val="36"/>
                <w:sz w:val="19"/>
                <w:szCs w:val="19"/>
                <w:bdr w:val="none" w:sz="0" w:space="0" w:color="auto" w:frame="1"/>
              </w:rPr>
              <w:t>DUNEDIN</w:t>
            </w:r>
          </w:p>
        </w:tc>
      </w:tr>
      <w:tr w:rsidR="008E098E" w:rsidRPr="001940F4" w14:paraId="55DE736D" w14:textId="77777777" w:rsidTr="008E098E">
        <w:trPr>
          <w:gridAfter w:val="1"/>
          <w:wAfter w:w="9354" w:type="dxa"/>
        </w:trPr>
        <w:tc>
          <w:tcPr>
            <w:tcW w:w="10916" w:type="dxa"/>
            <w:gridSpan w:val="2"/>
          </w:tcPr>
          <w:p w14:paraId="02280F45" w14:textId="6EA59949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color w:val="3E6DC2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548DD4" w:themeColor="text2" w:themeTint="99"/>
                <w:sz w:val="19"/>
                <w:szCs w:val="19"/>
                <w:lang w:eastAsia="en-AU"/>
              </w:rPr>
              <w:t>EATING DISORDER ADVOCACY GROUP REPRESENTATIVE</w:t>
            </w:r>
          </w:p>
        </w:tc>
      </w:tr>
      <w:tr w:rsidR="008E098E" w:rsidRPr="001940F4" w14:paraId="4A15CA74" w14:textId="06840163" w:rsidTr="008E098E">
        <w:trPr>
          <w:trHeight w:val="184"/>
        </w:trPr>
        <w:tc>
          <w:tcPr>
            <w:tcW w:w="1844" w:type="dxa"/>
          </w:tcPr>
          <w:p w14:paraId="3DB45460" w14:textId="74E9E074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color w:val="548DD4" w:themeColor="text2" w:themeTint="99"/>
                <w:sz w:val="19"/>
                <w:szCs w:val="19"/>
                <w:lang w:eastAsia="en-AU"/>
              </w:rPr>
            </w:pPr>
            <w:r w:rsidRPr="003B425A"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  <w:t>Genevieve Mora</w:t>
            </w:r>
          </w:p>
        </w:tc>
        <w:tc>
          <w:tcPr>
            <w:tcW w:w="18426" w:type="dxa"/>
            <w:gridSpan w:val="2"/>
          </w:tcPr>
          <w:p w14:paraId="1135E52C" w14:textId="2B14C4A7" w:rsidR="008E098E" w:rsidRPr="001940F4" w:rsidRDefault="008E098E" w:rsidP="008E098E">
            <w:pPr>
              <w:tabs>
                <w:tab w:val="left" w:pos="9158"/>
              </w:tabs>
            </w:pPr>
            <w:r w:rsidRPr="003B425A"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 xml:space="preserve">Eating </w:t>
            </w:r>
            <w:r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disorder</w:t>
            </w:r>
            <w:r w:rsidRPr="003B425A"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 xml:space="preserve">s advocate &amp; </w:t>
            </w:r>
            <w:r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C</w:t>
            </w:r>
            <w:r w:rsidRPr="003B425A"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o-</w:t>
            </w:r>
            <w:r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f</w:t>
            </w:r>
            <w:r w:rsidRPr="003B425A"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ounder</w:t>
            </w:r>
            <w:r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>,</w:t>
            </w:r>
            <w:r w:rsidRPr="003B425A">
              <w:rPr>
                <w:rFonts w:ascii="Century Gothic" w:eastAsia="Times New Roman" w:hAnsi="Century Gothic" w:cs="Arial"/>
                <w:bCs/>
                <w:kern w:val="36"/>
                <w:sz w:val="19"/>
                <w:szCs w:val="19"/>
                <w:bdr w:val="none" w:sz="0" w:space="0" w:color="auto" w:frame="1"/>
              </w:rPr>
              <w:t xml:space="preserve"> Voices of Hope, </w:t>
            </w:r>
            <w:r w:rsidRPr="003B425A">
              <w:rPr>
                <w:rFonts w:ascii="Century Gothic" w:eastAsia="Times New Roman" w:hAnsi="Century Gothic" w:cs="Arial"/>
                <w:b/>
                <w:i/>
                <w:iCs/>
                <w:kern w:val="36"/>
                <w:sz w:val="19"/>
                <w:szCs w:val="19"/>
                <w:bdr w:val="none" w:sz="0" w:space="0" w:color="auto" w:frame="1"/>
              </w:rPr>
              <w:t>AUCKLAND</w:t>
            </w:r>
          </w:p>
        </w:tc>
      </w:tr>
      <w:tr w:rsidR="008E098E" w:rsidRPr="001940F4" w14:paraId="56209730" w14:textId="77777777" w:rsidTr="008E098E">
        <w:trPr>
          <w:gridAfter w:val="1"/>
          <w:wAfter w:w="9354" w:type="dxa"/>
          <w:trHeight w:val="250"/>
        </w:trPr>
        <w:tc>
          <w:tcPr>
            <w:tcW w:w="10916" w:type="dxa"/>
            <w:gridSpan w:val="2"/>
          </w:tcPr>
          <w:p w14:paraId="197C71A5" w14:textId="302F932D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ind w:left="-210" w:firstLine="210"/>
              <w:jc w:val="both"/>
              <w:rPr>
                <w:rFonts w:ascii="Century Gothic" w:hAnsi="Century Gothic" w:cs="Calibri"/>
                <w:b/>
                <w:color w:val="000000" w:themeColor="text1"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color w:val="548DD4" w:themeColor="text2" w:themeTint="99"/>
                <w:sz w:val="19"/>
                <w:szCs w:val="19"/>
                <w:lang w:eastAsia="en-AU"/>
              </w:rPr>
              <w:t xml:space="preserve">NEW ZEALANDERS WITH EXPERIENCE OF AN EATING DISORDER </w:t>
            </w:r>
          </w:p>
        </w:tc>
      </w:tr>
      <w:tr w:rsidR="008E098E" w:rsidRPr="001940F4" w14:paraId="1BB171BA" w14:textId="3E3AC830" w:rsidTr="008E098E">
        <w:trPr>
          <w:trHeight w:val="250"/>
        </w:trPr>
        <w:tc>
          <w:tcPr>
            <w:tcW w:w="1844" w:type="dxa"/>
          </w:tcPr>
          <w:p w14:paraId="7560BFF8" w14:textId="103FE963" w:rsidR="008E098E" w:rsidRPr="001940F4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theme="minorHAnsi"/>
                <w:b/>
                <w:i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Megan, 23</w:t>
            </w:r>
          </w:p>
        </w:tc>
        <w:tc>
          <w:tcPr>
            <w:tcW w:w="18426" w:type="dxa"/>
            <w:gridSpan w:val="2"/>
          </w:tcPr>
          <w:p w14:paraId="701E9E4B" w14:textId="7EE93AF3" w:rsidR="008E098E" w:rsidRPr="001940F4" w:rsidRDefault="008E098E"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‘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H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ealth navigator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’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 who </w:t>
            </w:r>
            <w:r w:rsidRPr="00E5347C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spent 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eight</w:t>
            </w:r>
            <w:r w:rsidRPr="00E5347C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 years battling anorexia nervosa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,</w:t>
            </w:r>
            <w:r w:rsidRPr="003B425A">
              <w:rPr>
                <w:rFonts w:ascii="Century Gothic" w:eastAsia="Calibri" w:hAnsi="Century Gothic" w:cs="Calibri"/>
                <w:b/>
                <w:iCs/>
                <w:sz w:val="19"/>
                <w:szCs w:val="19"/>
              </w:rPr>
              <w:t xml:space="preserve"> </w:t>
            </w:r>
            <w:r w:rsidRPr="003B425A">
              <w:rPr>
                <w:rFonts w:ascii="Century Gothic" w:eastAsia="Calibri" w:hAnsi="Century Gothic" w:cs="Calibri"/>
                <w:b/>
                <w:i/>
                <w:sz w:val="19"/>
                <w:szCs w:val="19"/>
              </w:rPr>
              <w:t>CHRISTCHURCH</w:t>
            </w:r>
          </w:p>
        </w:tc>
      </w:tr>
      <w:tr w:rsidR="008E098E" w:rsidRPr="001940F4" w14:paraId="438B0BFF" w14:textId="77777777" w:rsidTr="008E098E">
        <w:trPr>
          <w:gridAfter w:val="1"/>
          <w:wAfter w:w="9354" w:type="dxa"/>
          <w:trHeight w:val="215"/>
        </w:trPr>
        <w:tc>
          <w:tcPr>
            <w:tcW w:w="1844" w:type="dxa"/>
          </w:tcPr>
          <w:p w14:paraId="733521B7" w14:textId="6D718469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Trudi</w:t>
            </w:r>
            <w:r>
              <w:rPr>
                <w:rFonts w:ascii="Century Gothic" w:hAnsi="Century Gothic" w:cs="Calibri"/>
                <w:b/>
                <w:sz w:val="19"/>
                <w:szCs w:val="19"/>
              </w:rPr>
              <w:br/>
            </w: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(Megan’s mum)</w:t>
            </w:r>
          </w:p>
        </w:tc>
        <w:tc>
          <w:tcPr>
            <w:tcW w:w="9072" w:type="dxa"/>
          </w:tcPr>
          <w:p w14:paraId="585B59A6" w14:textId="6E359876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Mum to Megan, 23, who cared for her daughter while 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ill with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 anorexia nervosa, </w:t>
            </w:r>
            <w:r w:rsidRPr="003B425A">
              <w:rPr>
                <w:rFonts w:ascii="Century Gothic" w:eastAsia="Calibri" w:hAnsi="Century Gothic" w:cs="Calibri"/>
                <w:b/>
                <w:i/>
                <w:sz w:val="19"/>
                <w:szCs w:val="19"/>
              </w:rPr>
              <w:t>CHRISTCHURCH</w:t>
            </w:r>
          </w:p>
        </w:tc>
      </w:tr>
      <w:tr w:rsidR="008E098E" w:rsidRPr="001940F4" w14:paraId="36F0E708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29CCDD29" w14:textId="04339299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Samantha, 22</w:t>
            </w:r>
          </w:p>
        </w:tc>
        <w:tc>
          <w:tcPr>
            <w:tcW w:w="9072" w:type="dxa"/>
          </w:tcPr>
          <w:p w14:paraId="334D48DC" w14:textId="0E64CDAB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eastAsia="Times New Roman" w:hAnsi="Century Gothic" w:cs="Times New Roman"/>
                <w:sz w:val="19"/>
                <w:szCs w:val="19"/>
              </w:rPr>
              <w:t>Café assistant &amp; keen horse rider</w:t>
            </w:r>
            <w:r w:rsidRPr="003B425A">
              <w:rPr>
                <w:rFonts w:ascii="Century Gothic" w:eastAsia="Times New Roman" w:hAnsi="Century Gothic" w:cs="Times New Roman"/>
                <w:color w:val="000000"/>
                <w:sz w:val="19"/>
                <w:szCs w:val="19"/>
              </w:rPr>
              <w:t xml:space="preserve"> who spent her teens battling anorexia nervosa,</w:t>
            </w:r>
            <w:r>
              <w:rPr>
                <w:rFonts w:ascii="Century Gothic" w:eastAsia="Times New Roman" w:hAnsi="Century Gothic" w:cs="Times New Roman"/>
                <w:color w:val="000000"/>
                <w:sz w:val="19"/>
                <w:szCs w:val="19"/>
              </w:rPr>
              <w:t xml:space="preserve"> </w:t>
            </w:r>
            <w:r w:rsidRPr="00BD25D5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/>
                <w:sz w:val="19"/>
                <w:szCs w:val="19"/>
              </w:rPr>
              <w:t>CHRISTCHURCH</w:t>
            </w:r>
          </w:p>
        </w:tc>
      </w:tr>
      <w:tr w:rsidR="008E098E" w:rsidRPr="00333C7F" w14:paraId="7F12F1A6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734741E0" w14:textId="53923EBF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Angela, 49</w:t>
            </w:r>
          </w:p>
        </w:tc>
        <w:tc>
          <w:tcPr>
            <w:tcW w:w="9072" w:type="dxa"/>
          </w:tcPr>
          <w:p w14:paraId="0FB71E52" w14:textId="78114D1C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Mother-to-two &amp; writing enthusiast who 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battled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 bulimia nervosa for </w:t>
            </w:r>
            <w:r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>over</w:t>
            </w: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 a decade</w:t>
            </w:r>
            <w:r w:rsidRPr="003B425A">
              <w:rPr>
                <w:rFonts w:ascii="Century Gothic" w:hAnsi="Century Gothic" w:cs="Calibri"/>
                <w:bCs/>
                <w:iCs/>
                <w:sz w:val="19"/>
                <w:szCs w:val="19"/>
              </w:rPr>
              <w:t xml:space="preserve">, </w:t>
            </w:r>
            <w:r w:rsidRPr="003B425A">
              <w:rPr>
                <w:rFonts w:ascii="Century Gothic" w:hAnsi="Century Gothic" w:cs="Calibri"/>
                <w:b/>
                <w:i/>
                <w:sz w:val="19"/>
                <w:szCs w:val="19"/>
              </w:rPr>
              <w:t>AUCKLAND</w:t>
            </w:r>
          </w:p>
        </w:tc>
      </w:tr>
      <w:tr w:rsidR="008E098E" w:rsidRPr="00333C7F" w14:paraId="0D66B29B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7CD8AC2C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lastRenderedPageBreak/>
              <w:t>Caitlin, 30</w:t>
            </w:r>
          </w:p>
          <w:p w14:paraId="14CD608C" w14:textId="4AC82FA5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</w:p>
        </w:tc>
        <w:tc>
          <w:tcPr>
            <w:tcW w:w="9072" w:type="dxa"/>
          </w:tcPr>
          <w:p w14:paraId="25FD9C6C" w14:textId="2A16F02F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hAnsi="Century Gothic"/>
                <w:sz w:val="19"/>
                <w:szCs w:val="19"/>
              </w:rPr>
              <w:t xml:space="preserve">Operations manager &amp; cooking enthusiast diagnosed with anorexia nervosa in her late twenties, </w:t>
            </w:r>
            <w:r w:rsidRPr="003B425A">
              <w:rPr>
                <w:rFonts w:ascii="Century Gothic" w:hAnsi="Century Gothic"/>
                <w:b/>
                <w:i/>
                <w:iCs/>
                <w:sz w:val="19"/>
                <w:szCs w:val="19"/>
              </w:rPr>
              <w:t>AUCKLAND</w:t>
            </w:r>
          </w:p>
        </w:tc>
      </w:tr>
      <w:tr w:rsidR="008E098E" w:rsidRPr="00333C7F" w14:paraId="6D663709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4D090BD9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Jess, 27</w:t>
            </w:r>
          </w:p>
          <w:p w14:paraId="0A1935CA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</w:p>
        </w:tc>
        <w:tc>
          <w:tcPr>
            <w:tcW w:w="9072" w:type="dxa"/>
          </w:tcPr>
          <w:p w14:paraId="04312BB3" w14:textId="13B4ADD5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eastAsia="Times New Roman" w:hAnsi="Century Gothic" w:cs="Times New Roman"/>
                <w:sz w:val="19"/>
                <w:szCs w:val="19"/>
              </w:rPr>
              <w:t xml:space="preserve">Eating disorders </w:t>
            </w:r>
            <w:r>
              <w:rPr>
                <w:rFonts w:ascii="Century Gothic" w:eastAsia="Times New Roman" w:hAnsi="Century Gothic" w:cs="Times New Roman"/>
                <w:sz w:val="19"/>
                <w:szCs w:val="19"/>
              </w:rPr>
              <w:t>recovery coach</w:t>
            </w:r>
            <w:r w:rsidRPr="003B425A">
              <w:rPr>
                <w:rFonts w:ascii="Century Gothic" w:eastAsia="Times New Roman" w:hAnsi="Century Gothic" w:cs="Times New Roman"/>
                <w:sz w:val="19"/>
                <w:szCs w:val="19"/>
              </w:rPr>
              <w:t xml:space="preserve"> </w:t>
            </w:r>
            <w:r w:rsidRPr="003B425A">
              <w:rPr>
                <w:rFonts w:ascii="Century Gothic" w:eastAsia="Times New Roman" w:hAnsi="Century Gothic" w:cs="Times New Roman"/>
                <w:color w:val="000000"/>
                <w:sz w:val="19"/>
                <w:szCs w:val="19"/>
              </w:rPr>
              <w:t>whose love of dance fuelled her recovery from anorexia nervosa</w:t>
            </w:r>
            <w:r w:rsidRPr="003B425A">
              <w:rPr>
                <w:rFonts w:ascii="Century Gothic" w:hAnsi="Century Gothic" w:cs="Calibri"/>
                <w:bCs/>
                <w:i/>
                <w:sz w:val="19"/>
                <w:szCs w:val="19"/>
              </w:rPr>
              <w:t>,</w:t>
            </w:r>
            <w:r w:rsidRPr="003B425A">
              <w:rPr>
                <w:rFonts w:ascii="Century Gothic" w:hAnsi="Century Gothic" w:cs="Calibri"/>
                <w:b/>
                <w:i/>
                <w:sz w:val="19"/>
                <w:szCs w:val="19"/>
              </w:rPr>
              <w:t xml:space="preserve"> AUCKLAND</w:t>
            </w:r>
          </w:p>
        </w:tc>
      </w:tr>
      <w:tr w:rsidR="008E098E" w:rsidRPr="00333C7F" w14:paraId="3F8D0E91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055A3947" w14:textId="157D8BA3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Claudia, 21</w:t>
            </w:r>
          </w:p>
        </w:tc>
        <w:tc>
          <w:tcPr>
            <w:tcW w:w="9072" w:type="dxa"/>
          </w:tcPr>
          <w:p w14:paraId="71540692" w14:textId="42D689F5" w:rsidR="008E098E" w:rsidRPr="003B425A" w:rsidRDefault="008E098E" w:rsidP="008E098E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sz w:val="19"/>
                <w:szCs w:val="19"/>
              </w:rPr>
              <w:t>University student</w:t>
            </w:r>
            <w:r>
              <w:rPr>
                <w:rFonts w:ascii="Century Gothic" w:hAnsi="Century Gothic" w:cs="Calibri"/>
                <w:sz w:val="19"/>
                <w:szCs w:val="19"/>
              </w:rPr>
              <w:t xml:space="preserve">, </w:t>
            </w:r>
            <w:r w:rsidRPr="003B425A">
              <w:rPr>
                <w:rFonts w:ascii="Century Gothic" w:hAnsi="Century Gothic" w:cs="Calibri"/>
                <w:sz w:val="19"/>
                <w:szCs w:val="19"/>
              </w:rPr>
              <w:t>yoga teacher who lost her teenage years to anorexia</w:t>
            </w:r>
            <w:r>
              <w:rPr>
                <w:rFonts w:ascii="Century Gothic" w:hAnsi="Century Gothic" w:cs="Calibri"/>
                <w:sz w:val="19"/>
                <w:szCs w:val="19"/>
              </w:rPr>
              <w:t xml:space="preserve"> nervosa</w:t>
            </w:r>
            <w:r w:rsidRPr="003B425A">
              <w:rPr>
                <w:rFonts w:ascii="Century Gothic" w:hAnsi="Century Gothic" w:cs="Calibri"/>
                <w:sz w:val="19"/>
                <w:szCs w:val="19"/>
              </w:rPr>
              <w:t xml:space="preserve">, </w:t>
            </w:r>
            <w:r w:rsidRPr="003B425A">
              <w:rPr>
                <w:rFonts w:ascii="Century Gothic" w:hAnsi="Century Gothic" w:cs="Calibri"/>
                <w:b/>
                <w:i/>
                <w:sz w:val="19"/>
                <w:szCs w:val="19"/>
              </w:rPr>
              <w:t>AUCKLAND</w:t>
            </w:r>
          </w:p>
        </w:tc>
      </w:tr>
      <w:tr w:rsidR="008E098E" w:rsidRPr="00333C7F" w14:paraId="6E74C84A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6DBA5EE7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Maddie, 24</w:t>
            </w:r>
          </w:p>
          <w:p w14:paraId="5EC49927" w14:textId="3B776069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</w:p>
        </w:tc>
        <w:tc>
          <w:tcPr>
            <w:tcW w:w="9072" w:type="dxa"/>
          </w:tcPr>
          <w:p w14:paraId="37345A31" w14:textId="6CA2D58E" w:rsidR="008E098E" w:rsidRPr="003B425A" w:rsidRDefault="008E098E" w:rsidP="008E098E">
            <w:pPr>
              <w:spacing w:after="0" w:line="240" w:lineRule="auto"/>
              <w:rPr>
                <w:rFonts w:ascii="Century Gothic" w:eastAsia="Times New Roman" w:hAnsi="Century Gothic" w:cs="Times New Roman"/>
                <w:sz w:val="19"/>
                <w:szCs w:val="19"/>
              </w:rPr>
            </w:pP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Youth support worker &amp; nature lover who waged a decade-long battle with anorexia nervosa, with her twin, Libby, </w:t>
            </w:r>
            <w:r w:rsidRPr="003B425A">
              <w:rPr>
                <w:rFonts w:ascii="Century Gothic" w:eastAsia="Calibri" w:hAnsi="Century Gothic" w:cs="Calibri"/>
                <w:b/>
                <w:i/>
                <w:sz w:val="19"/>
                <w:szCs w:val="19"/>
              </w:rPr>
              <w:t>AUCKLAND</w:t>
            </w:r>
          </w:p>
        </w:tc>
      </w:tr>
      <w:tr w:rsidR="008E098E" w:rsidRPr="003B425A" w14:paraId="1EE4E30D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3DE7AAD0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  <w:r w:rsidRPr="003B425A">
              <w:rPr>
                <w:rFonts w:ascii="Century Gothic" w:hAnsi="Century Gothic" w:cs="Calibri"/>
                <w:b/>
                <w:sz w:val="19"/>
                <w:szCs w:val="19"/>
              </w:rPr>
              <w:t>Libby, 24</w:t>
            </w:r>
          </w:p>
          <w:p w14:paraId="012F3C37" w14:textId="77777777" w:rsidR="008E098E" w:rsidRPr="003B425A" w:rsidRDefault="008E098E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theme="minorHAnsi"/>
                <w:b/>
                <w:sz w:val="19"/>
                <w:szCs w:val="19"/>
                <w:lang w:bidi="en-US"/>
              </w:rPr>
            </w:pPr>
          </w:p>
        </w:tc>
        <w:tc>
          <w:tcPr>
            <w:tcW w:w="9072" w:type="dxa"/>
          </w:tcPr>
          <w:p w14:paraId="0C25BD89" w14:textId="7A7E2043" w:rsidR="008E098E" w:rsidRPr="003B425A" w:rsidRDefault="008E098E" w:rsidP="008E098E">
            <w:pPr>
              <w:spacing w:after="0" w:line="240" w:lineRule="auto"/>
              <w:rPr>
                <w:rFonts w:ascii="Century Gothic" w:hAnsi="Century Gothic" w:cs="Calibri"/>
                <w:b/>
                <w:i/>
                <w:sz w:val="19"/>
                <w:szCs w:val="19"/>
                <w:highlight w:val="yellow"/>
              </w:rPr>
            </w:pPr>
            <w:r w:rsidRPr="003B425A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Student &amp; personal trainer who spent her childhood &amp; teens wrestling anorexia nervosa alongside her twin, Maddie, </w:t>
            </w:r>
            <w:r w:rsidRPr="003B425A">
              <w:rPr>
                <w:rFonts w:ascii="Century Gothic" w:eastAsia="Calibri" w:hAnsi="Century Gothic" w:cs="Calibri"/>
                <w:b/>
                <w:i/>
                <w:sz w:val="19"/>
                <w:szCs w:val="19"/>
              </w:rPr>
              <w:t>WELLINGTON</w:t>
            </w:r>
          </w:p>
        </w:tc>
      </w:tr>
      <w:tr w:rsidR="00586B8D" w:rsidRPr="003B425A" w14:paraId="4B8D4847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31BB27B5" w14:textId="77777777" w:rsidR="00586B8D" w:rsidRPr="00586B8D" w:rsidRDefault="00586B8D" w:rsidP="00586B8D">
            <w:pPr>
              <w:spacing w:after="0" w:line="240" w:lineRule="auto"/>
              <w:rPr>
                <w:rFonts w:ascii="Century Gothic" w:eastAsia="Calibri" w:hAnsi="Century Gothic" w:cs="Calibri"/>
                <w:b/>
                <w:iCs/>
                <w:sz w:val="19"/>
                <w:szCs w:val="19"/>
              </w:rPr>
            </w:pPr>
            <w:proofErr w:type="spellStart"/>
            <w:r w:rsidRPr="00586B8D">
              <w:rPr>
                <w:rFonts w:ascii="Century Gothic" w:eastAsia="Calibri" w:hAnsi="Century Gothic" w:cs="Calibri"/>
                <w:b/>
                <w:iCs/>
                <w:sz w:val="19"/>
                <w:szCs w:val="19"/>
              </w:rPr>
              <w:t>Claireabelle</w:t>
            </w:r>
            <w:proofErr w:type="spellEnd"/>
            <w:r w:rsidRPr="00586B8D">
              <w:rPr>
                <w:rFonts w:ascii="Century Gothic" w:eastAsia="Calibri" w:hAnsi="Century Gothic" w:cs="Calibri"/>
                <w:b/>
                <w:iCs/>
                <w:sz w:val="19"/>
                <w:szCs w:val="19"/>
              </w:rPr>
              <w:t>, 27</w:t>
            </w:r>
          </w:p>
          <w:p w14:paraId="67092108" w14:textId="77777777" w:rsidR="00586B8D" w:rsidRPr="003B425A" w:rsidRDefault="00586B8D" w:rsidP="008E098E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Century Gothic" w:hAnsi="Century Gothic" w:cs="Calibri"/>
                <w:b/>
                <w:sz w:val="19"/>
                <w:szCs w:val="19"/>
              </w:rPr>
            </w:pPr>
          </w:p>
        </w:tc>
        <w:tc>
          <w:tcPr>
            <w:tcW w:w="9072" w:type="dxa"/>
          </w:tcPr>
          <w:p w14:paraId="64452445" w14:textId="04CF1066" w:rsidR="00586B8D" w:rsidRPr="003B425A" w:rsidRDefault="00586B8D" w:rsidP="00586B8D">
            <w:pPr>
              <w:spacing w:after="0" w:line="240" w:lineRule="auto"/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</w:pPr>
            <w:r w:rsidRPr="00586B8D">
              <w:rPr>
                <w:rFonts w:ascii="Century Gothic" w:eastAsia="Calibri" w:hAnsi="Century Gothic" w:cs="Calibri"/>
                <w:bCs/>
                <w:iCs/>
                <w:sz w:val="19"/>
                <w:szCs w:val="19"/>
              </w:rPr>
              <w:t xml:space="preserve">Bride to be, nanny &amp; social influencer who has experienced a trifecta of eating disorders, </w:t>
            </w:r>
            <w:r w:rsidRPr="00586B8D">
              <w:rPr>
                <w:rFonts w:ascii="Century Gothic" w:eastAsia="Calibri" w:hAnsi="Century Gothic" w:cs="Calibri"/>
                <w:b/>
                <w:i/>
                <w:sz w:val="19"/>
                <w:szCs w:val="19"/>
              </w:rPr>
              <w:t>TIMARU</w:t>
            </w:r>
          </w:p>
        </w:tc>
      </w:tr>
      <w:tr w:rsidR="008E098E" w:rsidRPr="003B425A" w14:paraId="39426A21" w14:textId="77777777" w:rsidTr="008E098E">
        <w:trPr>
          <w:gridAfter w:val="1"/>
          <w:wAfter w:w="9354" w:type="dxa"/>
          <w:trHeight w:val="253"/>
        </w:trPr>
        <w:tc>
          <w:tcPr>
            <w:tcW w:w="1844" w:type="dxa"/>
          </w:tcPr>
          <w:p w14:paraId="4BE3519E" w14:textId="066EAB5E" w:rsidR="008E098E" w:rsidRPr="003B425A" w:rsidRDefault="008E098E" w:rsidP="008E098E">
            <w:pPr>
              <w:spacing w:after="0" w:line="240" w:lineRule="auto"/>
              <w:rPr>
                <w:rFonts w:ascii="Century Gothic" w:hAnsi="Century Gothic" w:cstheme="minorHAnsi"/>
                <w:b/>
                <w:sz w:val="19"/>
                <w:szCs w:val="19"/>
                <w:lang w:bidi="en-US"/>
              </w:rPr>
            </w:pPr>
            <w:r w:rsidRPr="001940F4">
              <w:rPr>
                <w:rFonts w:ascii="Century Gothic" w:hAnsi="Century Gothic"/>
                <w:b/>
                <w:sz w:val="20"/>
                <w:szCs w:val="20"/>
                <w:lang w:bidi="en-US"/>
              </w:rPr>
              <w:t>DIGITAL MEDIA KIT + VISION</w:t>
            </w:r>
          </w:p>
        </w:tc>
        <w:tc>
          <w:tcPr>
            <w:tcW w:w="9072" w:type="dxa"/>
          </w:tcPr>
          <w:p w14:paraId="43381B0A" w14:textId="77777777" w:rsidR="008E098E" w:rsidRPr="00B27FB6" w:rsidRDefault="008E098E" w:rsidP="008E098E">
            <w:pPr>
              <w:spacing w:after="0" w:line="240" w:lineRule="auto"/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</w:pPr>
            <w:r w:rsidRPr="00B27FB6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Digital </w:t>
            </w:r>
            <w:r w:rsidRPr="00BF25D4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media kit – </w:t>
            </w:r>
            <w:hyperlink r:id="rId11" w:history="1">
              <w:r w:rsidRPr="00BF25D4">
                <w:rPr>
                  <w:rStyle w:val="Hyperlink"/>
                  <w:rFonts w:ascii="Century Gothic" w:hAnsi="Century Gothic" w:cstheme="majorHAnsi"/>
                  <w:b/>
                </w:rPr>
                <w:t>www.edgimediakit.co.nz</w:t>
              </w:r>
            </w:hyperlink>
            <w:r w:rsidRPr="00BF25D4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 </w:t>
            </w:r>
          </w:p>
          <w:p w14:paraId="6ABEEACB" w14:textId="5A72289F" w:rsidR="008E098E" w:rsidRPr="003B425A" w:rsidRDefault="008E098E" w:rsidP="008E098E">
            <w:pPr>
              <w:spacing w:after="0" w:line="240" w:lineRule="auto"/>
              <w:rPr>
                <w:rFonts w:ascii="Century Gothic" w:hAnsi="Century Gothic" w:cstheme="minorHAnsi"/>
                <w:bCs/>
                <w:sz w:val="19"/>
                <w:szCs w:val="19"/>
              </w:rPr>
            </w:pPr>
            <w:r w:rsidRPr="00B27FB6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Broadcast vision available for download </w:t>
            </w:r>
            <w:r w:rsidRPr="00BF25D4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>–</w:t>
            </w:r>
            <w:r w:rsidRPr="00B27FB6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 </w:t>
            </w:r>
            <w:hyperlink r:id="rId12" w:history="1">
              <w:r w:rsidRPr="00DA5A4A">
                <w:rPr>
                  <w:rStyle w:val="Hyperlink"/>
                  <w:rFonts w:ascii="Century Gothic" w:hAnsi="Century Gothic"/>
                  <w:b/>
                  <w:lang w:bidi="en-US"/>
                </w:rPr>
                <w:t>w</w:t>
              </w:r>
              <w:r w:rsidRPr="00DA5A4A">
                <w:rPr>
                  <w:rStyle w:val="Hyperlink"/>
                  <w:rFonts w:ascii="Century Gothic" w:hAnsi="Century Gothic"/>
                  <w:b/>
                </w:rPr>
                <w:t>ww.v</w:t>
              </w:r>
              <w:r w:rsidRPr="00DA5A4A">
                <w:rPr>
                  <w:rStyle w:val="Hyperlink"/>
                  <w:rFonts w:ascii="Century Gothic" w:hAnsi="Century Gothic"/>
                  <w:b/>
                  <w:lang w:bidi="en-US"/>
                </w:rPr>
                <w:t>imeo.com/vivacomms/edginzvnr</w:t>
              </w:r>
            </w:hyperlink>
            <w:r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 </w:t>
            </w:r>
            <w:r w:rsidRPr="00C74395">
              <w:rPr>
                <w:rFonts w:ascii="Century Gothic" w:hAnsi="Century Gothic"/>
                <w:b/>
                <w:color w:val="548DD4" w:themeColor="text2" w:themeTint="99"/>
                <w:sz w:val="20"/>
                <w:szCs w:val="20"/>
                <w:lang w:bidi="en-US"/>
              </w:rPr>
              <w:t xml:space="preserve">  </w:t>
            </w:r>
          </w:p>
        </w:tc>
      </w:tr>
      <w:tr w:rsidR="008E098E" w:rsidRPr="001940F4" w14:paraId="47A1EF44" w14:textId="77777777" w:rsidTr="008E098E">
        <w:trPr>
          <w:gridAfter w:val="1"/>
          <w:wAfter w:w="9354" w:type="dxa"/>
          <w:trHeight w:val="3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3B8B" w14:textId="0D2B7CAA" w:rsidR="008E098E" w:rsidRPr="001940F4" w:rsidRDefault="008E098E" w:rsidP="008E098E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  <w:lang w:bidi="en-US"/>
              </w:rPr>
            </w:pPr>
            <w:r w:rsidRPr="001940F4">
              <w:rPr>
                <w:rFonts w:ascii="Century Gothic" w:hAnsi="Century Gothic"/>
                <w:b/>
                <w:sz w:val="20"/>
                <w:szCs w:val="20"/>
                <w:lang w:bidi="en-US"/>
              </w:rPr>
              <w:t xml:space="preserve">INTERVIEWS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B739" w14:textId="77777777" w:rsidR="008E098E" w:rsidRPr="00B27FB6" w:rsidRDefault="008E098E" w:rsidP="008E098E">
            <w:pPr>
              <w:spacing w:after="0" w:line="240" w:lineRule="auto"/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</w:pPr>
            <w:r w:rsidRPr="00B27FB6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Kirsten Bruce &amp; Mel Kheradi </w:t>
            </w:r>
          </w:p>
          <w:p w14:paraId="3ACECED6" w14:textId="77777777" w:rsidR="008E098E" w:rsidRPr="00B27FB6" w:rsidRDefault="008E098E" w:rsidP="008E098E">
            <w:pPr>
              <w:spacing w:after="0" w:line="240" w:lineRule="auto"/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</w:pPr>
            <w:r w:rsidRPr="00B27FB6">
              <w:rPr>
                <w:rFonts w:ascii="Century Gothic" w:hAnsi="Century Gothic"/>
                <w:b/>
                <w:color w:val="548DD4" w:themeColor="text2" w:themeTint="99"/>
                <w:lang w:bidi="en-US"/>
              </w:rPr>
              <w:t xml:space="preserve">VIVA! Communications </w:t>
            </w:r>
          </w:p>
          <w:p w14:paraId="2AE1CC5F" w14:textId="77777777" w:rsidR="008E098E" w:rsidRPr="00B27FB6" w:rsidRDefault="008E098E" w:rsidP="008E098E">
            <w:pPr>
              <w:spacing w:after="0" w:line="240" w:lineRule="auto"/>
              <w:rPr>
                <w:rFonts w:ascii="Century Gothic" w:hAnsi="Century Gothic" w:cstheme="majorHAnsi"/>
                <w:b/>
                <w:color w:val="548DD4" w:themeColor="text2" w:themeTint="99"/>
              </w:rPr>
            </w:pPr>
            <w:r w:rsidRPr="00B27FB6">
              <w:rPr>
                <w:rFonts w:ascii="Century Gothic" w:hAnsi="Century Gothic" w:cstheme="majorHAnsi"/>
                <w:b/>
                <w:color w:val="548DD4" w:themeColor="text2" w:themeTint="99"/>
              </w:rPr>
              <w:t xml:space="preserve">M </w:t>
            </w:r>
            <w:r w:rsidRPr="00B27FB6">
              <w:rPr>
                <w:rFonts w:ascii="Century Gothic" w:hAnsi="Century Gothic" w:cs="Arial"/>
                <w:b/>
                <w:bCs/>
                <w:color w:val="548DD4" w:themeColor="text2" w:themeTint="99"/>
                <w:lang w:val="en-NZ"/>
              </w:rPr>
              <w:t>021 279 0816 </w:t>
            </w:r>
            <w:r w:rsidRPr="00B27FB6">
              <w:rPr>
                <w:rFonts w:ascii="Century Gothic" w:hAnsi="Century Gothic" w:cstheme="majorHAnsi"/>
                <w:b/>
                <w:color w:val="548DD4" w:themeColor="text2" w:themeTint="99"/>
              </w:rPr>
              <w:t xml:space="preserve">|+61 401 717 566 | M +61 421 551 257 </w:t>
            </w:r>
          </w:p>
          <w:p w14:paraId="35743F02" w14:textId="336A302E" w:rsidR="008E098E" w:rsidRPr="001940F4" w:rsidRDefault="008E098E" w:rsidP="008E098E">
            <w:pPr>
              <w:spacing w:after="0" w:line="240" w:lineRule="auto"/>
              <w:rPr>
                <w:rFonts w:ascii="Century Gothic" w:hAnsi="Century Gothic"/>
                <w:b/>
                <w:color w:val="0AAFA9"/>
                <w:sz w:val="20"/>
                <w:szCs w:val="20"/>
                <w:lang w:bidi="en-US"/>
              </w:rPr>
            </w:pPr>
            <w:r w:rsidRPr="00B27FB6">
              <w:rPr>
                <w:rFonts w:ascii="Century Gothic" w:hAnsi="Century Gothic" w:cstheme="majorHAnsi"/>
                <w:b/>
                <w:color w:val="548DD4" w:themeColor="text2" w:themeTint="99"/>
              </w:rPr>
              <w:t xml:space="preserve">E  </w:t>
            </w:r>
            <w:hyperlink r:id="rId13" w:history="1">
              <w:r w:rsidRPr="00B27FB6">
                <w:rPr>
                  <w:rStyle w:val="Hyperlink"/>
                  <w:rFonts w:ascii="Century Gothic" w:hAnsi="Century Gothic" w:cstheme="majorHAnsi"/>
                  <w:b/>
                  <w:color w:val="548DD4" w:themeColor="text2" w:themeTint="99"/>
                </w:rPr>
                <w:t>kirstenbruce@vivacommunications.com.au</w:t>
              </w:r>
            </w:hyperlink>
            <w:r w:rsidRPr="00B27FB6">
              <w:rPr>
                <w:rFonts w:ascii="Century Gothic" w:hAnsi="Century Gothic" w:cstheme="majorHAnsi"/>
                <w:b/>
                <w:color w:val="548DD4" w:themeColor="text2" w:themeTint="99"/>
              </w:rPr>
              <w:t xml:space="preserve">; </w:t>
            </w:r>
            <w:hyperlink r:id="rId14" w:history="1">
              <w:r w:rsidRPr="00B27FB6">
                <w:rPr>
                  <w:rStyle w:val="Hyperlink"/>
                  <w:rFonts w:ascii="Century Gothic" w:hAnsi="Century Gothic" w:cstheme="majorHAnsi"/>
                  <w:b/>
                  <w:color w:val="548DD4" w:themeColor="text2" w:themeTint="99"/>
                </w:rPr>
                <w:t>mel@vivacommunications.com.au</w:t>
              </w:r>
            </w:hyperlink>
          </w:p>
        </w:tc>
      </w:tr>
    </w:tbl>
    <w:p w14:paraId="636EF5C1" w14:textId="77777777" w:rsidR="00A204D7" w:rsidRDefault="00A204D7"/>
    <w:p w14:paraId="32D6C9CD" w14:textId="77777777" w:rsidR="00A204D7" w:rsidRPr="003B425A" w:rsidRDefault="00A204D7" w:rsidP="00A204D7">
      <w:pPr>
        <w:spacing w:after="0"/>
        <w:ind w:left="-851" w:right="-1298"/>
        <w:rPr>
          <w:rFonts w:ascii="Century Gothic" w:hAnsi="Century Gothic" w:cstheme="majorHAnsi"/>
          <w:b/>
          <w:sz w:val="18"/>
          <w:szCs w:val="18"/>
        </w:rPr>
      </w:pPr>
      <w:r w:rsidRPr="003B425A">
        <w:rPr>
          <w:rFonts w:ascii="Century Gothic" w:hAnsi="Century Gothic" w:cstheme="majorHAnsi"/>
          <w:b/>
          <w:sz w:val="18"/>
          <w:szCs w:val="18"/>
        </w:rPr>
        <w:t xml:space="preserve">References </w:t>
      </w:r>
    </w:p>
    <w:p w14:paraId="75088B65" w14:textId="77777777" w:rsidR="00A204D7" w:rsidRPr="003B425A" w:rsidRDefault="00A204D7" w:rsidP="00A204D7">
      <w:pPr>
        <w:pStyle w:val="EndNoteBibliography"/>
        <w:spacing w:after="0"/>
        <w:ind w:left="-567" w:right="-1015" w:hanging="284"/>
        <w:jc w:val="left"/>
        <w:rPr>
          <w:rFonts w:ascii="Century Gothic" w:hAnsi="Century Gothic"/>
          <w:sz w:val="18"/>
          <w:szCs w:val="18"/>
        </w:rPr>
      </w:pPr>
      <w:r w:rsidRPr="003B425A">
        <w:rPr>
          <w:rFonts w:ascii="Century Gothic" w:hAnsi="Century Gothic"/>
          <w:sz w:val="18"/>
          <w:szCs w:val="18"/>
        </w:rPr>
        <w:t>1.</w:t>
      </w:r>
      <w:r w:rsidRPr="003B425A">
        <w:rPr>
          <w:rFonts w:ascii="Century Gothic" w:hAnsi="Century Gothic"/>
          <w:sz w:val="18"/>
          <w:szCs w:val="18"/>
        </w:rPr>
        <w:tab/>
        <w:t xml:space="preserve">National Eating Disorders Collaboration. </w:t>
      </w:r>
      <w:r w:rsidRPr="003B425A">
        <w:rPr>
          <w:rFonts w:ascii="Century Gothic" w:hAnsi="Century Gothic"/>
          <w:i/>
          <w:sz w:val="18"/>
          <w:szCs w:val="18"/>
        </w:rPr>
        <w:t xml:space="preserve">What is an eating </w:t>
      </w:r>
      <w:proofErr w:type="gramStart"/>
      <w:r w:rsidRPr="003B425A">
        <w:rPr>
          <w:rFonts w:ascii="Century Gothic" w:hAnsi="Century Gothic"/>
          <w:i/>
          <w:sz w:val="18"/>
          <w:szCs w:val="18"/>
        </w:rPr>
        <w:t>disorder?</w:t>
      </w:r>
      <w:r w:rsidRPr="003B425A">
        <w:rPr>
          <w:rFonts w:ascii="Century Gothic" w:hAnsi="Century Gothic"/>
          <w:sz w:val="18"/>
          <w:szCs w:val="18"/>
        </w:rPr>
        <w:t>.</w:t>
      </w:r>
      <w:proofErr w:type="gramEnd"/>
      <w:r w:rsidRPr="003B425A">
        <w:rPr>
          <w:rFonts w:ascii="Century Gothic" w:hAnsi="Century Gothic"/>
          <w:sz w:val="18"/>
          <w:szCs w:val="18"/>
        </w:rPr>
        <w:t xml:space="preserve"> October 2019]; Available from: </w:t>
      </w:r>
      <w:hyperlink r:id="rId15" w:history="1">
        <w:r w:rsidRPr="003B425A">
          <w:rPr>
            <w:rStyle w:val="Hyperlink"/>
            <w:rFonts w:ascii="Century Gothic" w:hAnsi="Century Gothic"/>
            <w:sz w:val="18"/>
            <w:szCs w:val="18"/>
          </w:rPr>
          <w:t>https://www.nedc.com.au/eating-disorders/eating-disorders-explained/something/whats-an-eating-disorder/</w:t>
        </w:r>
      </w:hyperlink>
      <w:r w:rsidRPr="003B425A">
        <w:rPr>
          <w:rFonts w:ascii="Century Gothic" w:hAnsi="Century Gothic"/>
          <w:sz w:val="18"/>
          <w:szCs w:val="18"/>
        </w:rPr>
        <w:t>.</w:t>
      </w:r>
    </w:p>
    <w:p w14:paraId="63D89E4C" w14:textId="77777777" w:rsidR="00A204D7" w:rsidRPr="003B425A" w:rsidRDefault="00A204D7" w:rsidP="00A204D7">
      <w:pPr>
        <w:pStyle w:val="EndNoteBibliography"/>
        <w:spacing w:after="0"/>
        <w:ind w:left="-567" w:right="-1015" w:hanging="284"/>
        <w:jc w:val="left"/>
        <w:rPr>
          <w:rFonts w:ascii="Century Gothic" w:hAnsi="Century Gothic"/>
          <w:sz w:val="18"/>
          <w:szCs w:val="18"/>
        </w:rPr>
      </w:pPr>
      <w:r w:rsidRPr="003B425A">
        <w:rPr>
          <w:rFonts w:ascii="Century Gothic" w:hAnsi="Century Gothic"/>
          <w:sz w:val="18"/>
          <w:szCs w:val="18"/>
        </w:rPr>
        <w:t>2.</w:t>
      </w:r>
      <w:r w:rsidRPr="003B425A">
        <w:rPr>
          <w:rFonts w:ascii="Century Gothic" w:hAnsi="Century Gothic"/>
          <w:sz w:val="18"/>
          <w:szCs w:val="18"/>
        </w:rPr>
        <w:tab/>
      </w:r>
      <w:proofErr w:type="spellStart"/>
      <w:r w:rsidRPr="003B425A">
        <w:rPr>
          <w:rFonts w:ascii="Century Gothic" w:hAnsi="Century Gothic"/>
          <w:sz w:val="18"/>
          <w:szCs w:val="18"/>
        </w:rPr>
        <w:t>Smink</w:t>
      </w:r>
      <w:proofErr w:type="spellEnd"/>
      <w:r w:rsidRPr="003B425A">
        <w:rPr>
          <w:rFonts w:ascii="Century Gothic" w:hAnsi="Century Gothic"/>
          <w:sz w:val="18"/>
          <w:szCs w:val="18"/>
        </w:rPr>
        <w:t xml:space="preserve">, F.R.E., D. van </w:t>
      </w:r>
      <w:proofErr w:type="spellStart"/>
      <w:r w:rsidRPr="003B425A">
        <w:rPr>
          <w:rFonts w:ascii="Century Gothic" w:hAnsi="Century Gothic"/>
          <w:sz w:val="18"/>
          <w:szCs w:val="18"/>
        </w:rPr>
        <w:t>Hoeken</w:t>
      </w:r>
      <w:proofErr w:type="spellEnd"/>
      <w:r w:rsidRPr="003B425A">
        <w:rPr>
          <w:rFonts w:ascii="Century Gothic" w:hAnsi="Century Gothic"/>
          <w:sz w:val="18"/>
          <w:szCs w:val="18"/>
        </w:rPr>
        <w:t xml:space="preserve">, and H.W. Hoek, </w:t>
      </w:r>
      <w:r w:rsidRPr="003B425A">
        <w:rPr>
          <w:rFonts w:ascii="Century Gothic" w:hAnsi="Century Gothic"/>
          <w:i/>
          <w:sz w:val="18"/>
          <w:szCs w:val="18"/>
        </w:rPr>
        <w:t>Epidemiology of eating disorders: incidence, prevalence and mortality rates.</w:t>
      </w:r>
      <w:r w:rsidRPr="003B425A">
        <w:rPr>
          <w:rFonts w:ascii="Century Gothic" w:hAnsi="Century Gothic"/>
          <w:sz w:val="18"/>
          <w:szCs w:val="18"/>
        </w:rPr>
        <w:t xml:space="preserve"> Current psychiatry reports, 2012. 14(4): p. 406-414.</w:t>
      </w:r>
    </w:p>
    <w:p w14:paraId="083DA626" w14:textId="77777777" w:rsidR="00A204D7" w:rsidRPr="003B425A" w:rsidRDefault="00A204D7" w:rsidP="00A204D7">
      <w:pPr>
        <w:pStyle w:val="EndNoteBibliography"/>
        <w:spacing w:after="0"/>
        <w:ind w:left="-567" w:right="-1015" w:hanging="284"/>
        <w:jc w:val="left"/>
        <w:rPr>
          <w:rFonts w:ascii="Century Gothic" w:hAnsi="Century Gothic"/>
          <w:sz w:val="18"/>
          <w:szCs w:val="18"/>
        </w:rPr>
      </w:pPr>
      <w:r w:rsidRPr="003B425A">
        <w:rPr>
          <w:rFonts w:ascii="Century Gothic" w:hAnsi="Century Gothic"/>
          <w:sz w:val="18"/>
          <w:szCs w:val="18"/>
        </w:rPr>
        <w:t>3.</w:t>
      </w:r>
      <w:r w:rsidRPr="003B425A">
        <w:rPr>
          <w:rFonts w:ascii="Century Gothic" w:hAnsi="Century Gothic"/>
          <w:sz w:val="18"/>
          <w:szCs w:val="18"/>
        </w:rPr>
        <w:tab/>
      </w:r>
      <w:proofErr w:type="spellStart"/>
      <w:r w:rsidRPr="003B425A">
        <w:rPr>
          <w:rFonts w:ascii="Century Gothic" w:hAnsi="Century Gothic"/>
          <w:sz w:val="18"/>
          <w:szCs w:val="18"/>
        </w:rPr>
        <w:t>Fichter</w:t>
      </w:r>
      <w:proofErr w:type="spellEnd"/>
      <w:r w:rsidRPr="003B425A">
        <w:rPr>
          <w:rFonts w:ascii="Century Gothic" w:hAnsi="Century Gothic"/>
          <w:sz w:val="18"/>
          <w:szCs w:val="18"/>
        </w:rPr>
        <w:t xml:space="preserve">, M. and N. </w:t>
      </w:r>
      <w:proofErr w:type="spellStart"/>
      <w:r w:rsidRPr="003B425A">
        <w:rPr>
          <w:rFonts w:ascii="Century Gothic" w:hAnsi="Century Gothic"/>
          <w:sz w:val="18"/>
          <w:szCs w:val="18"/>
        </w:rPr>
        <w:t>Quadflieg</w:t>
      </w:r>
      <w:proofErr w:type="spellEnd"/>
      <w:r w:rsidRPr="003B425A">
        <w:rPr>
          <w:rFonts w:ascii="Century Gothic" w:hAnsi="Century Gothic"/>
          <w:sz w:val="18"/>
          <w:szCs w:val="18"/>
        </w:rPr>
        <w:t xml:space="preserve">, </w:t>
      </w:r>
      <w:r w:rsidRPr="003B425A">
        <w:rPr>
          <w:rFonts w:ascii="Century Gothic" w:hAnsi="Century Gothic"/>
          <w:i/>
          <w:sz w:val="18"/>
          <w:szCs w:val="18"/>
        </w:rPr>
        <w:t>Mortality in eating disorders - Results of a large prospective clinical longitudinal study.</w:t>
      </w:r>
      <w:r w:rsidRPr="003B425A">
        <w:rPr>
          <w:rFonts w:ascii="Century Gothic" w:hAnsi="Century Gothic"/>
          <w:sz w:val="18"/>
          <w:szCs w:val="18"/>
        </w:rPr>
        <w:t xml:space="preserve"> The International journal of eating disorders, 2016. 49.</w:t>
      </w:r>
    </w:p>
    <w:p w14:paraId="5783EA64" w14:textId="7F5B2229" w:rsidR="00FF4C80" w:rsidRPr="00DC1868" w:rsidRDefault="00FF4C80" w:rsidP="00DC1868"/>
    <w:sectPr w:rsidR="00FF4C80" w:rsidRPr="00DC1868" w:rsidSect="00F21F12">
      <w:headerReference w:type="default" r:id="rId16"/>
      <w:pgSz w:w="11906" w:h="16838"/>
      <w:pgMar w:top="0" w:right="1558" w:bottom="142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C5004" w14:textId="77777777" w:rsidR="00047394" w:rsidRDefault="00047394" w:rsidP="00D0363E">
      <w:pPr>
        <w:spacing w:after="0" w:line="240" w:lineRule="auto"/>
      </w:pPr>
      <w:r>
        <w:separator/>
      </w:r>
    </w:p>
  </w:endnote>
  <w:endnote w:type="continuationSeparator" w:id="0">
    <w:p w14:paraId="1A8FBEC0" w14:textId="77777777" w:rsidR="00047394" w:rsidRDefault="00047394" w:rsidP="00D03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255E5" w14:textId="77777777" w:rsidR="00047394" w:rsidRDefault="00047394" w:rsidP="00D0363E">
      <w:pPr>
        <w:spacing w:after="0" w:line="240" w:lineRule="auto"/>
      </w:pPr>
      <w:r>
        <w:separator/>
      </w:r>
    </w:p>
  </w:footnote>
  <w:footnote w:type="continuationSeparator" w:id="0">
    <w:p w14:paraId="0E74F9EE" w14:textId="77777777" w:rsidR="00047394" w:rsidRDefault="00047394" w:rsidP="00D03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33408" w14:textId="77777777" w:rsidR="002A52E5" w:rsidRPr="00656379" w:rsidRDefault="002A52E5" w:rsidP="00656379">
    <w:pPr>
      <w:pStyle w:val="Header"/>
      <w:tabs>
        <w:tab w:val="clear" w:pos="9026"/>
      </w:tabs>
      <w:ind w:right="-472"/>
      <w:jc w:val="right"/>
      <w:rPr>
        <w:rFonts w:cstheme="minorHAnsi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D0B03"/>
    <w:multiLevelType w:val="hybridMultilevel"/>
    <w:tmpl w:val="E2BA8D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C79F2"/>
    <w:multiLevelType w:val="hybridMultilevel"/>
    <w:tmpl w:val="F0C08D34"/>
    <w:lvl w:ilvl="0" w:tplc="8278C078">
      <w:start w:val="1"/>
      <w:numFmt w:val="decimal"/>
      <w:lvlText w:val="%1."/>
      <w:lvlJc w:val="left"/>
      <w:pPr>
        <w:ind w:left="-556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64" w:hanging="360"/>
      </w:pPr>
    </w:lvl>
    <w:lvl w:ilvl="2" w:tplc="0C09001B" w:tentative="1">
      <w:start w:val="1"/>
      <w:numFmt w:val="lowerRoman"/>
      <w:lvlText w:val="%3."/>
      <w:lvlJc w:val="right"/>
      <w:pPr>
        <w:ind w:left="884" w:hanging="180"/>
      </w:pPr>
    </w:lvl>
    <w:lvl w:ilvl="3" w:tplc="0C09000F" w:tentative="1">
      <w:start w:val="1"/>
      <w:numFmt w:val="decimal"/>
      <w:lvlText w:val="%4."/>
      <w:lvlJc w:val="left"/>
      <w:pPr>
        <w:ind w:left="1604" w:hanging="360"/>
      </w:pPr>
    </w:lvl>
    <w:lvl w:ilvl="4" w:tplc="0C090019" w:tentative="1">
      <w:start w:val="1"/>
      <w:numFmt w:val="lowerLetter"/>
      <w:lvlText w:val="%5."/>
      <w:lvlJc w:val="left"/>
      <w:pPr>
        <w:ind w:left="2324" w:hanging="360"/>
      </w:pPr>
    </w:lvl>
    <w:lvl w:ilvl="5" w:tplc="0C09001B" w:tentative="1">
      <w:start w:val="1"/>
      <w:numFmt w:val="lowerRoman"/>
      <w:lvlText w:val="%6."/>
      <w:lvlJc w:val="right"/>
      <w:pPr>
        <w:ind w:left="3044" w:hanging="180"/>
      </w:pPr>
    </w:lvl>
    <w:lvl w:ilvl="6" w:tplc="0C09000F" w:tentative="1">
      <w:start w:val="1"/>
      <w:numFmt w:val="decimal"/>
      <w:lvlText w:val="%7."/>
      <w:lvlJc w:val="left"/>
      <w:pPr>
        <w:ind w:left="3764" w:hanging="360"/>
      </w:pPr>
    </w:lvl>
    <w:lvl w:ilvl="7" w:tplc="0C090019" w:tentative="1">
      <w:start w:val="1"/>
      <w:numFmt w:val="lowerLetter"/>
      <w:lvlText w:val="%8."/>
      <w:lvlJc w:val="left"/>
      <w:pPr>
        <w:ind w:left="4484" w:hanging="360"/>
      </w:pPr>
    </w:lvl>
    <w:lvl w:ilvl="8" w:tplc="0C0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" w15:restartNumberingAfterBreak="0">
    <w:nsid w:val="24854200"/>
    <w:multiLevelType w:val="hybridMultilevel"/>
    <w:tmpl w:val="C19AD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9C2A09"/>
    <w:multiLevelType w:val="hybridMultilevel"/>
    <w:tmpl w:val="A8929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22D45"/>
    <w:multiLevelType w:val="hybridMultilevel"/>
    <w:tmpl w:val="0F3836EC"/>
    <w:lvl w:ilvl="0" w:tplc="1BAE305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434F714D"/>
    <w:multiLevelType w:val="hybridMultilevel"/>
    <w:tmpl w:val="CECE69D0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44924FE9"/>
    <w:multiLevelType w:val="hybridMultilevel"/>
    <w:tmpl w:val="56F20E1C"/>
    <w:lvl w:ilvl="0" w:tplc="CE4A81A0">
      <w:start w:val="1"/>
      <w:numFmt w:val="decimal"/>
      <w:lvlText w:val="%1."/>
      <w:lvlJc w:val="left"/>
      <w:pPr>
        <w:ind w:left="-633" w:hanging="360"/>
      </w:pPr>
      <w:rPr>
        <w:rFonts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87" w:hanging="360"/>
      </w:pPr>
    </w:lvl>
    <w:lvl w:ilvl="2" w:tplc="0C09001B" w:tentative="1">
      <w:start w:val="1"/>
      <w:numFmt w:val="lowerRoman"/>
      <w:lvlText w:val="%3."/>
      <w:lvlJc w:val="right"/>
      <w:pPr>
        <w:ind w:left="807" w:hanging="180"/>
      </w:pPr>
    </w:lvl>
    <w:lvl w:ilvl="3" w:tplc="0C09000F" w:tentative="1">
      <w:start w:val="1"/>
      <w:numFmt w:val="decimal"/>
      <w:lvlText w:val="%4."/>
      <w:lvlJc w:val="left"/>
      <w:pPr>
        <w:ind w:left="1527" w:hanging="360"/>
      </w:pPr>
    </w:lvl>
    <w:lvl w:ilvl="4" w:tplc="0C090019" w:tentative="1">
      <w:start w:val="1"/>
      <w:numFmt w:val="lowerLetter"/>
      <w:lvlText w:val="%5."/>
      <w:lvlJc w:val="left"/>
      <w:pPr>
        <w:ind w:left="2247" w:hanging="360"/>
      </w:pPr>
    </w:lvl>
    <w:lvl w:ilvl="5" w:tplc="0C09001B" w:tentative="1">
      <w:start w:val="1"/>
      <w:numFmt w:val="lowerRoman"/>
      <w:lvlText w:val="%6."/>
      <w:lvlJc w:val="right"/>
      <w:pPr>
        <w:ind w:left="2967" w:hanging="180"/>
      </w:pPr>
    </w:lvl>
    <w:lvl w:ilvl="6" w:tplc="0C09000F" w:tentative="1">
      <w:start w:val="1"/>
      <w:numFmt w:val="decimal"/>
      <w:lvlText w:val="%7."/>
      <w:lvlJc w:val="left"/>
      <w:pPr>
        <w:ind w:left="3687" w:hanging="360"/>
      </w:pPr>
    </w:lvl>
    <w:lvl w:ilvl="7" w:tplc="0C090019" w:tentative="1">
      <w:start w:val="1"/>
      <w:numFmt w:val="lowerLetter"/>
      <w:lvlText w:val="%8."/>
      <w:lvlJc w:val="left"/>
      <w:pPr>
        <w:ind w:left="4407" w:hanging="360"/>
      </w:pPr>
    </w:lvl>
    <w:lvl w:ilvl="8" w:tplc="0C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 w15:restartNumberingAfterBreak="0">
    <w:nsid w:val="44BF07E8"/>
    <w:multiLevelType w:val="hybridMultilevel"/>
    <w:tmpl w:val="C88673A2"/>
    <w:lvl w:ilvl="0" w:tplc="FC12FC9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87" w:hanging="360"/>
      </w:pPr>
    </w:lvl>
    <w:lvl w:ilvl="2" w:tplc="0C09001B" w:tentative="1">
      <w:start w:val="1"/>
      <w:numFmt w:val="lowerRoman"/>
      <w:lvlText w:val="%3."/>
      <w:lvlJc w:val="right"/>
      <w:pPr>
        <w:ind w:left="807" w:hanging="180"/>
      </w:pPr>
    </w:lvl>
    <w:lvl w:ilvl="3" w:tplc="0C09000F" w:tentative="1">
      <w:start w:val="1"/>
      <w:numFmt w:val="decimal"/>
      <w:lvlText w:val="%4."/>
      <w:lvlJc w:val="left"/>
      <w:pPr>
        <w:ind w:left="1527" w:hanging="360"/>
      </w:pPr>
    </w:lvl>
    <w:lvl w:ilvl="4" w:tplc="0C090019" w:tentative="1">
      <w:start w:val="1"/>
      <w:numFmt w:val="lowerLetter"/>
      <w:lvlText w:val="%5."/>
      <w:lvlJc w:val="left"/>
      <w:pPr>
        <w:ind w:left="2247" w:hanging="360"/>
      </w:pPr>
    </w:lvl>
    <w:lvl w:ilvl="5" w:tplc="0C09001B" w:tentative="1">
      <w:start w:val="1"/>
      <w:numFmt w:val="lowerRoman"/>
      <w:lvlText w:val="%6."/>
      <w:lvlJc w:val="right"/>
      <w:pPr>
        <w:ind w:left="2967" w:hanging="180"/>
      </w:pPr>
    </w:lvl>
    <w:lvl w:ilvl="6" w:tplc="0C09000F" w:tentative="1">
      <w:start w:val="1"/>
      <w:numFmt w:val="decimal"/>
      <w:lvlText w:val="%7."/>
      <w:lvlJc w:val="left"/>
      <w:pPr>
        <w:ind w:left="3687" w:hanging="360"/>
      </w:pPr>
    </w:lvl>
    <w:lvl w:ilvl="7" w:tplc="0C090019" w:tentative="1">
      <w:start w:val="1"/>
      <w:numFmt w:val="lowerLetter"/>
      <w:lvlText w:val="%8."/>
      <w:lvlJc w:val="left"/>
      <w:pPr>
        <w:ind w:left="4407" w:hanging="360"/>
      </w:pPr>
    </w:lvl>
    <w:lvl w:ilvl="8" w:tplc="0C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8" w15:restartNumberingAfterBreak="0">
    <w:nsid w:val="49EA5D5D"/>
    <w:multiLevelType w:val="hybridMultilevel"/>
    <w:tmpl w:val="A31CFC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DF13DB"/>
    <w:multiLevelType w:val="hybridMultilevel"/>
    <w:tmpl w:val="33B871BE"/>
    <w:lvl w:ilvl="0" w:tplc="8A52F1F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764623CF"/>
    <w:multiLevelType w:val="hybridMultilevel"/>
    <w:tmpl w:val="FC8E75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A6D0F"/>
    <w:multiLevelType w:val="hybridMultilevel"/>
    <w:tmpl w:val="EFD2F3FE"/>
    <w:lvl w:ilvl="0" w:tplc="75C2342C">
      <w:start w:val="1"/>
      <w:numFmt w:val="decimal"/>
      <w:lvlText w:val="%1."/>
      <w:lvlJc w:val="left"/>
      <w:pPr>
        <w:ind w:left="-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623" w:hanging="360"/>
      </w:pPr>
    </w:lvl>
    <w:lvl w:ilvl="2" w:tplc="0C09001B" w:tentative="1">
      <w:start w:val="1"/>
      <w:numFmt w:val="lowerRoman"/>
      <w:lvlText w:val="%3."/>
      <w:lvlJc w:val="right"/>
      <w:pPr>
        <w:ind w:left="1343" w:hanging="180"/>
      </w:pPr>
    </w:lvl>
    <w:lvl w:ilvl="3" w:tplc="0C09000F" w:tentative="1">
      <w:start w:val="1"/>
      <w:numFmt w:val="decimal"/>
      <w:lvlText w:val="%4."/>
      <w:lvlJc w:val="left"/>
      <w:pPr>
        <w:ind w:left="2063" w:hanging="360"/>
      </w:pPr>
    </w:lvl>
    <w:lvl w:ilvl="4" w:tplc="0C090019" w:tentative="1">
      <w:start w:val="1"/>
      <w:numFmt w:val="lowerLetter"/>
      <w:lvlText w:val="%5."/>
      <w:lvlJc w:val="left"/>
      <w:pPr>
        <w:ind w:left="2783" w:hanging="360"/>
      </w:pPr>
    </w:lvl>
    <w:lvl w:ilvl="5" w:tplc="0C09001B" w:tentative="1">
      <w:start w:val="1"/>
      <w:numFmt w:val="lowerRoman"/>
      <w:lvlText w:val="%6."/>
      <w:lvlJc w:val="right"/>
      <w:pPr>
        <w:ind w:left="3503" w:hanging="180"/>
      </w:pPr>
    </w:lvl>
    <w:lvl w:ilvl="6" w:tplc="0C09000F" w:tentative="1">
      <w:start w:val="1"/>
      <w:numFmt w:val="decimal"/>
      <w:lvlText w:val="%7."/>
      <w:lvlJc w:val="left"/>
      <w:pPr>
        <w:ind w:left="4223" w:hanging="360"/>
      </w:pPr>
    </w:lvl>
    <w:lvl w:ilvl="7" w:tplc="0C090019" w:tentative="1">
      <w:start w:val="1"/>
      <w:numFmt w:val="lowerLetter"/>
      <w:lvlText w:val="%8."/>
      <w:lvlJc w:val="left"/>
      <w:pPr>
        <w:ind w:left="4943" w:hanging="360"/>
      </w:pPr>
    </w:lvl>
    <w:lvl w:ilvl="8" w:tplc="0C09001B" w:tentative="1">
      <w:start w:val="1"/>
      <w:numFmt w:val="lowerRoman"/>
      <w:lvlText w:val="%9."/>
      <w:lvlJc w:val="right"/>
      <w:pPr>
        <w:ind w:left="5663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9"/>
  </w:num>
  <w:num w:numId="6">
    <w:abstractNumId w:val="0"/>
  </w:num>
  <w:num w:numId="7">
    <w:abstractNumId w:val="11"/>
  </w:num>
  <w:num w:numId="8">
    <w:abstractNumId w:val="6"/>
  </w:num>
  <w:num w:numId="9">
    <w:abstractNumId w:val="10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D0B6B"/>
    <w:rsid w:val="00002A9A"/>
    <w:rsid w:val="00007497"/>
    <w:rsid w:val="000103A6"/>
    <w:rsid w:val="00013174"/>
    <w:rsid w:val="00013D6F"/>
    <w:rsid w:val="000269B2"/>
    <w:rsid w:val="00027D47"/>
    <w:rsid w:val="0003018B"/>
    <w:rsid w:val="00030E42"/>
    <w:rsid w:val="00033B13"/>
    <w:rsid w:val="000428CF"/>
    <w:rsid w:val="0004318A"/>
    <w:rsid w:val="0004486C"/>
    <w:rsid w:val="00046E2A"/>
    <w:rsid w:val="00047394"/>
    <w:rsid w:val="000479CE"/>
    <w:rsid w:val="00054E75"/>
    <w:rsid w:val="00057EA1"/>
    <w:rsid w:val="0006162F"/>
    <w:rsid w:val="000628C5"/>
    <w:rsid w:val="00065D7C"/>
    <w:rsid w:val="00066388"/>
    <w:rsid w:val="00071BB9"/>
    <w:rsid w:val="000771DB"/>
    <w:rsid w:val="00080DA3"/>
    <w:rsid w:val="0008105D"/>
    <w:rsid w:val="0008122B"/>
    <w:rsid w:val="00081B8C"/>
    <w:rsid w:val="00087CC4"/>
    <w:rsid w:val="000B6AAD"/>
    <w:rsid w:val="000B7255"/>
    <w:rsid w:val="000C0F5E"/>
    <w:rsid w:val="000C172F"/>
    <w:rsid w:val="000C208B"/>
    <w:rsid w:val="000C306C"/>
    <w:rsid w:val="000C5476"/>
    <w:rsid w:val="000C607D"/>
    <w:rsid w:val="000D7A9A"/>
    <w:rsid w:val="000E0165"/>
    <w:rsid w:val="000E0F32"/>
    <w:rsid w:val="000E2665"/>
    <w:rsid w:val="000E6F4C"/>
    <w:rsid w:val="000F15AC"/>
    <w:rsid w:val="000F44B6"/>
    <w:rsid w:val="000F4687"/>
    <w:rsid w:val="000F4E9C"/>
    <w:rsid w:val="00104334"/>
    <w:rsid w:val="00104E4B"/>
    <w:rsid w:val="00105BC1"/>
    <w:rsid w:val="001079E2"/>
    <w:rsid w:val="00120170"/>
    <w:rsid w:val="001213A4"/>
    <w:rsid w:val="00121FDA"/>
    <w:rsid w:val="0012496E"/>
    <w:rsid w:val="00127C2C"/>
    <w:rsid w:val="001315F5"/>
    <w:rsid w:val="0014132D"/>
    <w:rsid w:val="00144170"/>
    <w:rsid w:val="00152C2E"/>
    <w:rsid w:val="00152D6D"/>
    <w:rsid w:val="001531BC"/>
    <w:rsid w:val="001537D8"/>
    <w:rsid w:val="00160C39"/>
    <w:rsid w:val="00162995"/>
    <w:rsid w:val="0016488C"/>
    <w:rsid w:val="00166278"/>
    <w:rsid w:val="0017019A"/>
    <w:rsid w:val="001768C0"/>
    <w:rsid w:val="00181C8C"/>
    <w:rsid w:val="00182953"/>
    <w:rsid w:val="00186288"/>
    <w:rsid w:val="001875AB"/>
    <w:rsid w:val="001940F4"/>
    <w:rsid w:val="0019557A"/>
    <w:rsid w:val="001A089C"/>
    <w:rsid w:val="001A3FD8"/>
    <w:rsid w:val="001A506E"/>
    <w:rsid w:val="001A7638"/>
    <w:rsid w:val="001C09E6"/>
    <w:rsid w:val="001C271E"/>
    <w:rsid w:val="001D21AF"/>
    <w:rsid w:val="001E06C4"/>
    <w:rsid w:val="001E135A"/>
    <w:rsid w:val="001E1ABC"/>
    <w:rsid w:val="001E1FA8"/>
    <w:rsid w:val="001E28C3"/>
    <w:rsid w:val="001E3375"/>
    <w:rsid w:val="001E33D6"/>
    <w:rsid w:val="001E5608"/>
    <w:rsid w:val="001E6321"/>
    <w:rsid w:val="001F153B"/>
    <w:rsid w:val="001F6472"/>
    <w:rsid w:val="001F7F1C"/>
    <w:rsid w:val="002029EA"/>
    <w:rsid w:val="00205E58"/>
    <w:rsid w:val="00207E65"/>
    <w:rsid w:val="00211A07"/>
    <w:rsid w:val="00214C97"/>
    <w:rsid w:val="00220F39"/>
    <w:rsid w:val="002218E0"/>
    <w:rsid w:val="00221AA2"/>
    <w:rsid w:val="00224DCC"/>
    <w:rsid w:val="0022648B"/>
    <w:rsid w:val="00231BD7"/>
    <w:rsid w:val="0023360B"/>
    <w:rsid w:val="00234401"/>
    <w:rsid w:val="0024089E"/>
    <w:rsid w:val="002436BE"/>
    <w:rsid w:val="002519FE"/>
    <w:rsid w:val="0025425C"/>
    <w:rsid w:val="00257F32"/>
    <w:rsid w:val="002653BD"/>
    <w:rsid w:val="002657BF"/>
    <w:rsid w:val="002665CA"/>
    <w:rsid w:val="002667A6"/>
    <w:rsid w:val="00275FC4"/>
    <w:rsid w:val="00284CFF"/>
    <w:rsid w:val="00284E06"/>
    <w:rsid w:val="00290F2A"/>
    <w:rsid w:val="00293B84"/>
    <w:rsid w:val="0029566E"/>
    <w:rsid w:val="002A52E5"/>
    <w:rsid w:val="002A5458"/>
    <w:rsid w:val="002B307D"/>
    <w:rsid w:val="002C0632"/>
    <w:rsid w:val="002C1321"/>
    <w:rsid w:val="002C26CB"/>
    <w:rsid w:val="002C2DC9"/>
    <w:rsid w:val="002C4ADA"/>
    <w:rsid w:val="002D3BAA"/>
    <w:rsid w:val="002D3C76"/>
    <w:rsid w:val="002D517A"/>
    <w:rsid w:val="002E0958"/>
    <w:rsid w:val="002E71FF"/>
    <w:rsid w:val="002F4E12"/>
    <w:rsid w:val="00305349"/>
    <w:rsid w:val="0030631E"/>
    <w:rsid w:val="00307C18"/>
    <w:rsid w:val="003215FE"/>
    <w:rsid w:val="00321E0E"/>
    <w:rsid w:val="0032387E"/>
    <w:rsid w:val="003261A1"/>
    <w:rsid w:val="00330D40"/>
    <w:rsid w:val="00331219"/>
    <w:rsid w:val="00333C7F"/>
    <w:rsid w:val="00334A01"/>
    <w:rsid w:val="00334E1B"/>
    <w:rsid w:val="00340A42"/>
    <w:rsid w:val="00344749"/>
    <w:rsid w:val="00353748"/>
    <w:rsid w:val="00354916"/>
    <w:rsid w:val="00357611"/>
    <w:rsid w:val="00362A95"/>
    <w:rsid w:val="00364156"/>
    <w:rsid w:val="0037432C"/>
    <w:rsid w:val="003767C4"/>
    <w:rsid w:val="00377281"/>
    <w:rsid w:val="0037732E"/>
    <w:rsid w:val="003807D7"/>
    <w:rsid w:val="003837D4"/>
    <w:rsid w:val="00387CAA"/>
    <w:rsid w:val="003901ED"/>
    <w:rsid w:val="00391417"/>
    <w:rsid w:val="00391F7A"/>
    <w:rsid w:val="00395785"/>
    <w:rsid w:val="00396139"/>
    <w:rsid w:val="003A174B"/>
    <w:rsid w:val="003B33B7"/>
    <w:rsid w:val="003B3730"/>
    <w:rsid w:val="003B425A"/>
    <w:rsid w:val="003B5872"/>
    <w:rsid w:val="003C2544"/>
    <w:rsid w:val="003C5158"/>
    <w:rsid w:val="003D5258"/>
    <w:rsid w:val="003D5800"/>
    <w:rsid w:val="003D5E8A"/>
    <w:rsid w:val="003D7653"/>
    <w:rsid w:val="003E1E96"/>
    <w:rsid w:val="003E2B7F"/>
    <w:rsid w:val="003E5CE4"/>
    <w:rsid w:val="003E6A46"/>
    <w:rsid w:val="003F53D1"/>
    <w:rsid w:val="003F594A"/>
    <w:rsid w:val="003F7E10"/>
    <w:rsid w:val="00400488"/>
    <w:rsid w:val="004045D3"/>
    <w:rsid w:val="00411123"/>
    <w:rsid w:val="0041158E"/>
    <w:rsid w:val="004131D9"/>
    <w:rsid w:val="0041346D"/>
    <w:rsid w:val="00425E6D"/>
    <w:rsid w:val="00440441"/>
    <w:rsid w:val="00440B02"/>
    <w:rsid w:val="0044231A"/>
    <w:rsid w:val="00451B34"/>
    <w:rsid w:val="00456878"/>
    <w:rsid w:val="004579A7"/>
    <w:rsid w:val="00462742"/>
    <w:rsid w:val="00472DCD"/>
    <w:rsid w:val="00473678"/>
    <w:rsid w:val="00475598"/>
    <w:rsid w:val="00482E1F"/>
    <w:rsid w:val="0048557F"/>
    <w:rsid w:val="00491A41"/>
    <w:rsid w:val="004953CB"/>
    <w:rsid w:val="004A188C"/>
    <w:rsid w:val="004A414D"/>
    <w:rsid w:val="004A55FC"/>
    <w:rsid w:val="004A6358"/>
    <w:rsid w:val="004B01B4"/>
    <w:rsid w:val="004B31BA"/>
    <w:rsid w:val="004B391E"/>
    <w:rsid w:val="004D0173"/>
    <w:rsid w:val="004D4DDF"/>
    <w:rsid w:val="004E12CD"/>
    <w:rsid w:val="004E2E3B"/>
    <w:rsid w:val="004E727F"/>
    <w:rsid w:val="004F3214"/>
    <w:rsid w:val="004F4C18"/>
    <w:rsid w:val="004F64B8"/>
    <w:rsid w:val="004F6E3D"/>
    <w:rsid w:val="00500C7C"/>
    <w:rsid w:val="00500D97"/>
    <w:rsid w:val="00506BA8"/>
    <w:rsid w:val="00512A7A"/>
    <w:rsid w:val="0051430B"/>
    <w:rsid w:val="0052626C"/>
    <w:rsid w:val="00532E1F"/>
    <w:rsid w:val="005423E5"/>
    <w:rsid w:val="00543879"/>
    <w:rsid w:val="00544D98"/>
    <w:rsid w:val="00547BAC"/>
    <w:rsid w:val="005513D7"/>
    <w:rsid w:val="00555615"/>
    <w:rsid w:val="00555B83"/>
    <w:rsid w:val="00555F31"/>
    <w:rsid w:val="00556B1A"/>
    <w:rsid w:val="00556B52"/>
    <w:rsid w:val="00557724"/>
    <w:rsid w:val="00557CE9"/>
    <w:rsid w:val="00567DFD"/>
    <w:rsid w:val="00577E5E"/>
    <w:rsid w:val="0058100C"/>
    <w:rsid w:val="005841D3"/>
    <w:rsid w:val="00584FFF"/>
    <w:rsid w:val="005863B7"/>
    <w:rsid w:val="00586B8D"/>
    <w:rsid w:val="00587144"/>
    <w:rsid w:val="00587481"/>
    <w:rsid w:val="005933BB"/>
    <w:rsid w:val="00593EDC"/>
    <w:rsid w:val="00596F81"/>
    <w:rsid w:val="005A0996"/>
    <w:rsid w:val="005A4A01"/>
    <w:rsid w:val="005A687B"/>
    <w:rsid w:val="005B001B"/>
    <w:rsid w:val="005B2266"/>
    <w:rsid w:val="005B3C47"/>
    <w:rsid w:val="005C5A13"/>
    <w:rsid w:val="005C7288"/>
    <w:rsid w:val="005D3452"/>
    <w:rsid w:val="005D4CA1"/>
    <w:rsid w:val="005D75F2"/>
    <w:rsid w:val="005E0CFC"/>
    <w:rsid w:val="005E0F4B"/>
    <w:rsid w:val="005E366B"/>
    <w:rsid w:val="005F1EC0"/>
    <w:rsid w:val="005F2403"/>
    <w:rsid w:val="005F25B6"/>
    <w:rsid w:val="005F3DC8"/>
    <w:rsid w:val="005F3EC9"/>
    <w:rsid w:val="005F757F"/>
    <w:rsid w:val="00600370"/>
    <w:rsid w:val="0060335A"/>
    <w:rsid w:val="006049A5"/>
    <w:rsid w:val="00605E49"/>
    <w:rsid w:val="00610F64"/>
    <w:rsid w:val="0061105C"/>
    <w:rsid w:val="00617A25"/>
    <w:rsid w:val="00627AC9"/>
    <w:rsid w:val="0063154A"/>
    <w:rsid w:val="006363D8"/>
    <w:rsid w:val="00636F06"/>
    <w:rsid w:val="00642ADE"/>
    <w:rsid w:val="00643782"/>
    <w:rsid w:val="00650CF1"/>
    <w:rsid w:val="006522FF"/>
    <w:rsid w:val="00654C32"/>
    <w:rsid w:val="00656379"/>
    <w:rsid w:val="00662112"/>
    <w:rsid w:val="00663E04"/>
    <w:rsid w:val="00671BF6"/>
    <w:rsid w:val="006743C7"/>
    <w:rsid w:val="0067600D"/>
    <w:rsid w:val="00680E3B"/>
    <w:rsid w:val="00680FBA"/>
    <w:rsid w:val="00690B59"/>
    <w:rsid w:val="00691C87"/>
    <w:rsid w:val="0069359B"/>
    <w:rsid w:val="0069476C"/>
    <w:rsid w:val="006A24F4"/>
    <w:rsid w:val="006A30CB"/>
    <w:rsid w:val="006A340F"/>
    <w:rsid w:val="006A4568"/>
    <w:rsid w:val="006A66F0"/>
    <w:rsid w:val="006A6DF5"/>
    <w:rsid w:val="006B2DD5"/>
    <w:rsid w:val="006B5EDF"/>
    <w:rsid w:val="006C15A5"/>
    <w:rsid w:val="006C435D"/>
    <w:rsid w:val="006C5146"/>
    <w:rsid w:val="006D68A2"/>
    <w:rsid w:val="006E021E"/>
    <w:rsid w:val="006F2362"/>
    <w:rsid w:val="006F2ABB"/>
    <w:rsid w:val="006F702D"/>
    <w:rsid w:val="006F75C9"/>
    <w:rsid w:val="00710B6B"/>
    <w:rsid w:val="00711DA7"/>
    <w:rsid w:val="0071246C"/>
    <w:rsid w:val="00712C00"/>
    <w:rsid w:val="00713FCD"/>
    <w:rsid w:val="007141D2"/>
    <w:rsid w:val="00714B8A"/>
    <w:rsid w:val="0071582D"/>
    <w:rsid w:val="00720632"/>
    <w:rsid w:val="00722B79"/>
    <w:rsid w:val="00723238"/>
    <w:rsid w:val="00726910"/>
    <w:rsid w:val="00731B92"/>
    <w:rsid w:val="00733390"/>
    <w:rsid w:val="007353F9"/>
    <w:rsid w:val="0074152C"/>
    <w:rsid w:val="00752F86"/>
    <w:rsid w:val="00755DF0"/>
    <w:rsid w:val="0076006B"/>
    <w:rsid w:val="00762635"/>
    <w:rsid w:val="0076640D"/>
    <w:rsid w:val="00770402"/>
    <w:rsid w:val="00783422"/>
    <w:rsid w:val="00783955"/>
    <w:rsid w:val="00783D40"/>
    <w:rsid w:val="007868A3"/>
    <w:rsid w:val="007879C7"/>
    <w:rsid w:val="00790D30"/>
    <w:rsid w:val="007A1D16"/>
    <w:rsid w:val="007A3168"/>
    <w:rsid w:val="007A3B3C"/>
    <w:rsid w:val="007B1B5D"/>
    <w:rsid w:val="007B4B85"/>
    <w:rsid w:val="007B660B"/>
    <w:rsid w:val="007C5E58"/>
    <w:rsid w:val="007C75E7"/>
    <w:rsid w:val="007C78C5"/>
    <w:rsid w:val="007D0619"/>
    <w:rsid w:val="007D0910"/>
    <w:rsid w:val="007D0B6B"/>
    <w:rsid w:val="007D1C33"/>
    <w:rsid w:val="007E42E3"/>
    <w:rsid w:val="007E5D39"/>
    <w:rsid w:val="007F0170"/>
    <w:rsid w:val="007F2C1E"/>
    <w:rsid w:val="007F65C8"/>
    <w:rsid w:val="007F6648"/>
    <w:rsid w:val="007F788C"/>
    <w:rsid w:val="00800401"/>
    <w:rsid w:val="00800744"/>
    <w:rsid w:val="008214A0"/>
    <w:rsid w:val="00824DFC"/>
    <w:rsid w:val="00825ADC"/>
    <w:rsid w:val="00832404"/>
    <w:rsid w:val="00834D45"/>
    <w:rsid w:val="00847595"/>
    <w:rsid w:val="008501A3"/>
    <w:rsid w:val="00853824"/>
    <w:rsid w:val="00853840"/>
    <w:rsid w:val="008573AF"/>
    <w:rsid w:val="00865BBB"/>
    <w:rsid w:val="00870DBE"/>
    <w:rsid w:val="0087156A"/>
    <w:rsid w:val="008718D8"/>
    <w:rsid w:val="00876DF4"/>
    <w:rsid w:val="00881998"/>
    <w:rsid w:val="0088402A"/>
    <w:rsid w:val="0088446A"/>
    <w:rsid w:val="008853F9"/>
    <w:rsid w:val="00885D94"/>
    <w:rsid w:val="00886ED4"/>
    <w:rsid w:val="00891562"/>
    <w:rsid w:val="0089352A"/>
    <w:rsid w:val="00893EC2"/>
    <w:rsid w:val="0089556D"/>
    <w:rsid w:val="008B36EE"/>
    <w:rsid w:val="008B4EE8"/>
    <w:rsid w:val="008B6205"/>
    <w:rsid w:val="008B713B"/>
    <w:rsid w:val="008C017A"/>
    <w:rsid w:val="008C37DB"/>
    <w:rsid w:val="008C4C19"/>
    <w:rsid w:val="008C6CA6"/>
    <w:rsid w:val="008D0F74"/>
    <w:rsid w:val="008D3126"/>
    <w:rsid w:val="008D34F4"/>
    <w:rsid w:val="008D43AF"/>
    <w:rsid w:val="008D58F2"/>
    <w:rsid w:val="008D599A"/>
    <w:rsid w:val="008D7978"/>
    <w:rsid w:val="008E098E"/>
    <w:rsid w:val="008E0B9D"/>
    <w:rsid w:val="008E3D53"/>
    <w:rsid w:val="008E58CD"/>
    <w:rsid w:val="008E5A33"/>
    <w:rsid w:val="008F07AA"/>
    <w:rsid w:val="008F3452"/>
    <w:rsid w:val="008F7C28"/>
    <w:rsid w:val="0091409A"/>
    <w:rsid w:val="00923E33"/>
    <w:rsid w:val="00924ABC"/>
    <w:rsid w:val="009263A5"/>
    <w:rsid w:val="009348C2"/>
    <w:rsid w:val="00941025"/>
    <w:rsid w:val="00942C56"/>
    <w:rsid w:val="009548A1"/>
    <w:rsid w:val="00956EF5"/>
    <w:rsid w:val="00962B40"/>
    <w:rsid w:val="009653DE"/>
    <w:rsid w:val="00965D95"/>
    <w:rsid w:val="00967C4F"/>
    <w:rsid w:val="00977E64"/>
    <w:rsid w:val="00983FF2"/>
    <w:rsid w:val="00984C74"/>
    <w:rsid w:val="00985321"/>
    <w:rsid w:val="00985545"/>
    <w:rsid w:val="009856B1"/>
    <w:rsid w:val="00986140"/>
    <w:rsid w:val="009874CC"/>
    <w:rsid w:val="009955D1"/>
    <w:rsid w:val="00996FD8"/>
    <w:rsid w:val="009973FE"/>
    <w:rsid w:val="00997F87"/>
    <w:rsid w:val="009A5480"/>
    <w:rsid w:val="009A626B"/>
    <w:rsid w:val="009A7808"/>
    <w:rsid w:val="009B05AA"/>
    <w:rsid w:val="009B61C6"/>
    <w:rsid w:val="009C5A54"/>
    <w:rsid w:val="009D278C"/>
    <w:rsid w:val="009D32E6"/>
    <w:rsid w:val="009D32EA"/>
    <w:rsid w:val="009D7A3C"/>
    <w:rsid w:val="009E0933"/>
    <w:rsid w:val="009E7082"/>
    <w:rsid w:val="009E7ED9"/>
    <w:rsid w:val="009F17B7"/>
    <w:rsid w:val="00A01465"/>
    <w:rsid w:val="00A02710"/>
    <w:rsid w:val="00A04D40"/>
    <w:rsid w:val="00A05B93"/>
    <w:rsid w:val="00A142A9"/>
    <w:rsid w:val="00A203DE"/>
    <w:rsid w:val="00A204D7"/>
    <w:rsid w:val="00A20A6F"/>
    <w:rsid w:val="00A21307"/>
    <w:rsid w:val="00A21B88"/>
    <w:rsid w:val="00A26987"/>
    <w:rsid w:val="00A27ECB"/>
    <w:rsid w:val="00A34FB3"/>
    <w:rsid w:val="00A36B5E"/>
    <w:rsid w:val="00A37210"/>
    <w:rsid w:val="00A4328E"/>
    <w:rsid w:val="00A4528B"/>
    <w:rsid w:val="00A534F2"/>
    <w:rsid w:val="00A641E5"/>
    <w:rsid w:val="00A64892"/>
    <w:rsid w:val="00A65BF4"/>
    <w:rsid w:val="00A67018"/>
    <w:rsid w:val="00A67160"/>
    <w:rsid w:val="00A732CC"/>
    <w:rsid w:val="00A735CF"/>
    <w:rsid w:val="00A749FA"/>
    <w:rsid w:val="00A75A44"/>
    <w:rsid w:val="00A764FD"/>
    <w:rsid w:val="00A76B2B"/>
    <w:rsid w:val="00A76D90"/>
    <w:rsid w:val="00A83FDB"/>
    <w:rsid w:val="00A861BD"/>
    <w:rsid w:val="00A864F9"/>
    <w:rsid w:val="00A87887"/>
    <w:rsid w:val="00A9282B"/>
    <w:rsid w:val="00A979A4"/>
    <w:rsid w:val="00AA5A52"/>
    <w:rsid w:val="00AB0820"/>
    <w:rsid w:val="00AB3022"/>
    <w:rsid w:val="00AB5BBC"/>
    <w:rsid w:val="00AC6042"/>
    <w:rsid w:val="00AD339C"/>
    <w:rsid w:val="00AE2A2E"/>
    <w:rsid w:val="00AE2D9F"/>
    <w:rsid w:val="00AE3463"/>
    <w:rsid w:val="00AE7F25"/>
    <w:rsid w:val="00AF1069"/>
    <w:rsid w:val="00AF7D39"/>
    <w:rsid w:val="00B0397B"/>
    <w:rsid w:val="00B05C06"/>
    <w:rsid w:val="00B074A1"/>
    <w:rsid w:val="00B135F8"/>
    <w:rsid w:val="00B24DEB"/>
    <w:rsid w:val="00B25F3E"/>
    <w:rsid w:val="00B26DED"/>
    <w:rsid w:val="00B27BC8"/>
    <w:rsid w:val="00B27FB6"/>
    <w:rsid w:val="00B3068C"/>
    <w:rsid w:val="00B350B9"/>
    <w:rsid w:val="00B366D4"/>
    <w:rsid w:val="00B43A0B"/>
    <w:rsid w:val="00B44DF1"/>
    <w:rsid w:val="00B450A0"/>
    <w:rsid w:val="00B473A7"/>
    <w:rsid w:val="00B47A49"/>
    <w:rsid w:val="00B52C69"/>
    <w:rsid w:val="00B52D73"/>
    <w:rsid w:val="00B54EE9"/>
    <w:rsid w:val="00B72ECD"/>
    <w:rsid w:val="00B755FF"/>
    <w:rsid w:val="00B77170"/>
    <w:rsid w:val="00B776F3"/>
    <w:rsid w:val="00B82298"/>
    <w:rsid w:val="00B82C67"/>
    <w:rsid w:val="00B90616"/>
    <w:rsid w:val="00B928B4"/>
    <w:rsid w:val="00B92FEF"/>
    <w:rsid w:val="00B9633D"/>
    <w:rsid w:val="00BA0FD7"/>
    <w:rsid w:val="00BA110F"/>
    <w:rsid w:val="00BA7519"/>
    <w:rsid w:val="00BA7AF0"/>
    <w:rsid w:val="00BA7EA4"/>
    <w:rsid w:val="00BB382C"/>
    <w:rsid w:val="00BC2891"/>
    <w:rsid w:val="00BC4D4C"/>
    <w:rsid w:val="00BD0F2B"/>
    <w:rsid w:val="00BD25D5"/>
    <w:rsid w:val="00BE05DD"/>
    <w:rsid w:val="00BE162A"/>
    <w:rsid w:val="00BE418B"/>
    <w:rsid w:val="00BE4CB7"/>
    <w:rsid w:val="00BE57BF"/>
    <w:rsid w:val="00BE6023"/>
    <w:rsid w:val="00BF25D4"/>
    <w:rsid w:val="00BF376E"/>
    <w:rsid w:val="00C01C76"/>
    <w:rsid w:val="00C03FF4"/>
    <w:rsid w:val="00C07BBE"/>
    <w:rsid w:val="00C1207C"/>
    <w:rsid w:val="00C13041"/>
    <w:rsid w:val="00C13E35"/>
    <w:rsid w:val="00C1616D"/>
    <w:rsid w:val="00C23160"/>
    <w:rsid w:val="00C2364D"/>
    <w:rsid w:val="00C242DF"/>
    <w:rsid w:val="00C24465"/>
    <w:rsid w:val="00C3440F"/>
    <w:rsid w:val="00C35F2E"/>
    <w:rsid w:val="00C44273"/>
    <w:rsid w:val="00C47E00"/>
    <w:rsid w:val="00C5017A"/>
    <w:rsid w:val="00C50EBC"/>
    <w:rsid w:val="00C55939"/>
    <w:rsid w:val="00C564BF"/>
    <w:rsid w:val="00C60BEE"/>
    <w:rsid w:val="00C6556F"/>
    <w:rsid w:val="00C6695A"/>
    <w:rsid w:val="00C6700B"/>
    <w:rsid w:val="00C7216E"/>
    <w:rsid w:val="00C741AE"/>
    <w:rsid w:val="00C74395"/>
    <w:rsid w:val="00C74D1C"/>
    <w:rsid w:val="00C83072"/>
    <w:rsid w:val="00C871EB"/>
    <w:rsid w:val="00C87542"/>
    <w:rsid w:val="00C927D2"/>
    <w:rsid w:val="00C95ED9"/>
    <w:rsid w:val="00C975ED"/>
    <w:rsid w:val="00CA0178"/>
    <w:rsid w:val="00CA1EF3"/>
    <w:rsid w:val="00CA3865"/>
    <w:rsid w:val="00CA6E62"/>
    <w:rsid w:val="00CB3D9F"/>
    <w:rsid w:val="00CB4544"/>
    <w:rsid w:val="00CB5FD4"/>
    <w:rsid w:val="00CB7548"/>
    <w:rsid w:val="00CC0470"/>
    <w:rsid w:val="00CC124A"/>
    <w:rsid w:val="00CC2483"/>
    <w:rsid w:val="00CC6DEB"/>
    <w:rsid w:val="00CC7356"/>
    <w:rsid w:val="00CC793E"/>
    <w:rsid w:val="00CD17FF"/>
    <w:rsid w:val="00CD1B49"/>
    <w:rsid w:val="00CD7B7C"/>
    <w:rsid w:val="00CE3D5C"/>
    <w:rsid w:val="00CE3DA7"/>
    <w:rsid w:val="00CE7A6B"/>
    <w:rsid w:val="00CF287F"/>
    <w:rsid w:val="00CF28A3"/>
    <w:rsid w:val="00CF311D"/>
    <w:rsid w:val="00CF6B47"/>
    <w:rsid w:val="00D0363E"/>
    <w:rsid w:val="00D04112"/>
    <w:rsid w:val="00D06798"/>
    <w:rsid w:val="00D06A39"/>
    <w:rsid w:val="00D12BBF"/>
    <w:rsid w:val="00D13136"/>
    <w:rsid w:val="00D15A76"/>
    <w:rsid w:val="00D15FD1"/>
    <w:rsid w:val="00D2219D"/>
    <w:rsid w:val="00D33351"/>
    <w:rsid w:val="00D35BA8"/>
    <w:rsid w:val="00D4338F"/>
    <w:rsid w:val="00D46B9B"/>
    <w:rsid w:val="00D55273"/>
    <w:rsid w:val="00D60D28"/>
    <w:rsid w:val="00D66C76"/>
    <w:rsid w:val="00D6749E"/>
    <w:rsid w:val="00D677AA"/>
    <w:rsid w:val="00D71EFF"/>
    <w:rsid w:val="00D73251"/>
    <w:rsid w:val="00D7613C"/>
    <w:rsid w:val="00D86815"/>
    <w:rsid w:val="00D87883"/>
    <w:rsid w:val="00D92EA1"/>
    <w:rsid w:val="00D95CDC"/>
    <w:rsid w:val="00D967B1"/>
    <w:rsid w:val="00D96DDA"/>
    <w:rsid w:val="00D97B44"/>
    <w:rsid w:val="00DA2762"/>
    <w:rsid w:val="00DB37CF"/>
    <w:rsid w:val="00DB6984"/>
    <w:rsid w:val="00DC001F"/>
    <w:rsid w:val="00DC1868"/>
    <w:rsid w:val="00DC521D"/>
    <w:rsid w:val="00DC6102"/>
    <w:rsid w:val="00DC6F75"/>
    <w:rsid w:val="00DD244B"/>
    <w:rsid w:val="00DD3B87"/>
    <w:rsid w:val="00DD5920"/>
    <w:rsid w:val="00DE0DAC"/>
    <w:rsid w:val="00DE269F"/>
    <w:rsid w:val="00DE41CF"/>
    <w:rsid w:val="00DE5B2B"/>
    <w:rsid w:val="00DE612B"/>
    <w:rsid w:val="00DE6DF0"/>
    <w:rsid w:val="00DF46C9"/>
    <w:rsid w:val="00DF6335"/>
    <w:rsid w:val="00E00AE0"/>
    <w:rsid w:val="00E05147"/>
    <w:rsid w:val="00E0563E"/>
    <w:rsid w:val="00E07FA2"/>
    <w:rsid w:val="00E103A9"/>
    <w:rsid w:val="00E11F9B"/>
    <w:rsid w:val="00E13D89"/>
    <w:rsid w:val="00E16F60"/>
    <w:rsid w:val="00E178AE"/>
    <w:rsid w:val="00E179C5"/>
    <w:rsid w:val="00E23B10"/>
    <w:rsid w:val="00E330BC"/>
    <w:rsid w:val="00E407AE"/>
    <w:rsid w:val="00E42CEC"/>
    <w:rsid w:val="00E47129"/>
    <w:rsid w:val="00E51D91"/>
    <w:rsid w:val="00E5347C"/>
    <w:rsid w:val="00E63CF3"/>
    <w:rsid w:val="00E660B3"/>
    <w:rsid w:val="00E666FE"/>
    <w:rsid w:val="00E67289"/>
    <w:rsid w:val="00E75FAB"/>
    <w:rsid w:val="00E76514"/>
    <w:rsid w:val="00E83040"/>
    <w:rsid w:val="00E8311F"/>
    <w:rsid w:val="00E85B8C"/>
    <w:rsid w:val="00E8623A"/>
    <w:rsid w:val="00E9167D"/>
    <w:rsid w:val="00E93BC7"/>
    <w:rsid w:val="00EA02B9"/>
    <w:rsid w:val="00EA0523"/>
    <w:rsid w:val="00EA2BBF"/>
    <w:rsid w:val="00EA2D07"/>
    <w:rsid w:val="00EA2E93"/>
    <w:rsid w:val="00EB6AD1"/>
    <w:rsid w:val="00EC5386"/>
    <w:rsid w:val="00EC5932"/>
    <w:rsid w:val="00EC64DD"/>
    <w:rsid w:val="00ED127F"/>
    <w:rsid w:val="00ED311A"/>
    <w:rsid w:val="00ED3C71"/>
    <w:rsid w:val="00ED7A7E"/>
    <w:rsid w:val="00EE04E5"/>
    <w:rsid w:val="00EE0C04"/>
    <w:rsid w:val="00EE3DE0"/>
    <w:rsid w:val="00EF03A5"/>
    <w:rsid w:val="00EF31BC"/>
    <w:rsid w:val="00EF5CDD"/>
    <w:rsid w:val="00F06C55"/>
    <w:rsid w:val="00F10347"/>
    <w:rsid w:val="00F12F9D"/>
    <w:rsid w:val="00F1409E"/>
    <w:rsid w:val="00F1487A"/>
    <w:rsid w:val="00F14DC8"/>
    <w:rsid w:val="00F15DB5"/>
    <w:rsid w:val="00F15F23"/>
    <w:rsid w:val="00F20755"/>
    <w:rsid w:val="00F21F12"/>
    <w:rsid w:val="00F23F87"/>
    <w:rsid w:val="00F270F0"/>
    <w:rsid w:val="00F347FE"/>
    <w:rsid w:val="00F369F2"/>
    <w:rsid w:val="00F373DE"/>
    <w:rsid w:val="00F43E89"/>
    <w:rsid w:val="00F47183"/>
    <w:rsid w:val="00F557DD"/>
    <w:rsid w:val="00F55C97"/>
    <w:rsid w:val="00F65835"/>
    <w:rsid w:val="00F74A50"/>
    <w:rsid w:val="00F76FF6"/>
    <w:rsid w:val="00F77786"/>
    <w:rsid w:val="00F82573"/>
    <w:rsid w:val="00F8573E"/>
    <w:rsid w:val="00F85C5B"/>
    <w:rsid w:val="00F9096E"/>
    <w:rsid w:val="00F94216"/>
    <w:rsid w:val="00F9704C"/>
    <w:rsid w:val="00FA71B6"/>
    <w:rsid w:val="00FB1752"/>
    <w:rsid w:val="00FC345D"/>
    <w:rsid w:val="00FC4465"/>
    <w:rsid w:val="00FC6C2F"/>
    <w:rsid w:val="00FD4CC3"/>
    <w:rsid w:val="00FD4E66"/>
    <w:rsid w:val="00FD4F65"/>
    <w:rsid w:val="00FD5A66"/>
    <w:rsid w:val="00FE118C"/>
    <w:rsid w:val="00FE2C9B"/>
    <w:rsid w:val="00FE2CED"/>
    <w:rsid w:val="00FE45F9"/>
    <w:rsid w:val="00FE571F"/>
    <w:rsid w:val="00FE7863"/>
    <w:rsid w:val="00FF199D"/>
    <w:rsid w:val="00FF35F9"/>
    <w:rsid w:val="00FF41BC"/>
    <w:rsid w:val="00FF4C80"/>
    <w:rsid w:val="00FF66CC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25382DA"/>
  <w15:docId w15:val="{7E5558C9-49FB-C048-84A7-C1C3F3F0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288"/>
  </w:style>
  <w:style w:type="paragraph" w:styleId="Heading3">
    <w:name w:val="heading 3"/>
    <w:basedOn w:val="Normal"/>
    <w:next w:val="Normal"/>
    <w:link w:val="Heading3Char"/>
    <w:uiPriority w:val="9"/>
    <w:qFormat/>
    <w:rsid w:val="00CF311D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3F7E10"/>
    <w:rPr>
      <w:color w:val="0864A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5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F311D"/>
    <w:rPr>
      <w:rFonts w:ascii="Cambria" w:eastAsia="Times New Roman" w:hAnsi="Cambria" w:cs="Times New Roman"/>
      <w:b/>
      <w:bCs/>
      <w:lang w:val="en-US" w:bidi="en-US"/>
    </w:rPr>
  </w:style>
  <w:style w:type="character" w:styleId="Emphasis">
    <w:name w:val="Emphasis"/>
    <w:uiPriority w:val="20"/>
    <w:qFormat/>
    <w:rsid w:val="00CF31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Body">
    <w:name w:val="Body"/>
    <w:rsid w:val="00CF311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fr-FR"/>
    </w:rPr>
  </w:style>
  <w:style w:type="paragraph" w:customStyle="1" w:styleId="MediumGrid1-Accent21">
    <w:name w:val="Medium Grid 1 - Accent 21"/>
    <w:basedOn w:val="Normal"/>
    <w:uiPriority w:val="34"/>
    <w:qFormat/>
    <w:rsid w:val="0076006B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76006B"/>
    <w:pPr>
      <w:ind w:left="720"/>
      <w:contextualSpacing/>
    </w:pPr>
  </w:style>
  <w:style w:type="paragraph" w:customStyle="1" w:styleId="Default">
    <w:name w:val="Default"/>
    <w:rsid w:val="00A732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D3C76"/>
  </w:style>
  <w:style w:type="paragraph" w:styleId="Header">
    <w:name w:val="header"/>
    <w:basedOn w:val="Normal"/>
    <w:link w:val="HeaderChar"/>
    <w:unhideWhenUsed/>
    <w:rsid w:val="00D03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0363E"/>
  </w:style>
  <w:style w:type="paragraph" w:styleId="Footer">
    <w:name w:val="footer"/>
    <w:basedOn w:val="Normal"/>
    <w:link w:val="FooterChar"/>
    <w:uiPriority w:val="99"/>
    <w:unhideWhenUsed/>
    <w:rsid w:val="00D03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63E"/>
  </w:style>
  <w:style w:type="character" w:styleId="CommentReference">
    <w:name w:val="annotation reference"/>
    <w:basedOn w:val="DefaultParagraphFont"/>
    <w:uiPriority w:val="99"/>
    <w:semiHidden/>
    <w:unhideWhenUsed/>
    <w:rsid w:val="00886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ED4"/>
    <w:rPr>
      <w:b/>
      <w:bCs/>
      <w:sz w:val="20"/>
      <w:szCs w:val="20"/>
    </w:rPr>
  </w:style>
  <w:style w:type="paragraph" w:customStyle="1" w:styleId="font8">
    <w:name w:val="font_8"/>
    <w:basedOn w:val="Normal"/>
    <w:rsid w:val="00F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unhideWhenUsed/>
    <w:rsid w:val="002C2DC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C2DC9"/>
    <w:rPr>
      <w:rFonts w:eastAsiaTheme="minorEastAsia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EE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54EE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C271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E9167D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9167D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9167D"/>
    <w:pPr>
      <w:spacing w:line="240" w:lineRule="auto"/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9167D"/>
    <w:rPr>
      <w:rFonts w:ascii="Calibri" w:hAnsi="Calibri" w:cs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9167D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2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irstenbruce@vivacommunications.com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meo.com/vivacomms/edginzvn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gimediakit.co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edc.com.au/eating-disorders/eating-disorders-explained/something/whats-an-eating-disorder/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el@vivacommunication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FEFBC1-BA75-4E65-851C-07BBE150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Viva communications</dc:creator>
  <cp:lastModifiedBy>Melorin Kheradi</cp:lastModifiedBy>
  <cp:revision>3</cp:revision>
  <cp:lastPrinted>2019-03-19T22:30:00Z</cp:lastPrinted>
  <dcterms:created xsi:type="dcterms:W3CDTF">2020-03-09T07:04:00Z</dcterms:created>
  <dcterms:modified xsi:type="dcterms:W3CDTF">2020-03-09T07:05:00Z</dcterms:modified>
</cp:coreProperties>
</file>